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27FDB55" w14:textId="77777777" w:rsidR="00161D3A" w:rsidRPr="006937E9" w:rsidRDefault="00161D3A">
      <w:pPr>
        <w:jc w:val="center"/>
        <w:rPr>
          <w:szCs w:val="24"/>
        </w:rPr>
      </w:pPr>
      <w:r w:rsidRPr="006937E9">
        <w:rPr>
          <w:szCs w:val="24"/>
        </w:rPr>
        <w:t xml:space="preserve">Publicly available document </w:t>
      </w:r>
      <w:r w:rsidRPr="006937E9">
        <w:rPr>
          <w:rStyle w:val="Strong"/>
          <w:szCs w:val="24"/>
        </w:rPr>
        <w:t xml:space="preserve">to </w:t>
      </w:r>
      <w:proofErr w:type="gramStart"/>
      <w:r w:rsidRPr="006937E9">
        <w:rPr>
          <w:rStyle w:val="Strong"/>
          <w:szCs w:val="24"/>
        </w:rPr>
        <w:t>be published</w:t>
      </w:r>
      <w:proofErr w:type="gramEnd"/>
      <w:r w:rsidR="003A7689">
        <w:rPr>
          <w:rStyle w:val="Strong"/>
          <w:szCs w:val="24"/>
        </w:rPr>
        <w:t xml:space="preserve"> for each call for proposals </w:t>
      </w:r>
      <w:r w:rsidRPr="006937E9">
        <w:rPr>
          <w:szCs w:val="24"/>
        </w:rPr>
        <w:br/>
        <w:t>Compulsory for all grant contracts</w:t>
      </w:r>
    </w:p>
    <w:p w14:paraId="5E0E3F58" w14:textId="1EEC4AB2" w:rsidR="00161D3A" w:rsidRPr="006937E9" w:rsidRDefault="00660EB4">
      <w:pPr>
        <w:rPr>
          <w:sz w:val="22"/>
          <w:szCs w:val="22"/>
        </w:rPr>
      </w:pPr>
      <w:r>
        <w:rPr>
          <w:noProof/>
          <w:snapToGrid/>
          <w:sz w:val="22"/>
          <w:szCs w:val="22"/>
          <w:lang w:eastAsia="en-GB"/>
        </w:rPr>
        <mc:AlternateContent>
          <mc:Choice Requires="wps">
            <w:drawing>
              <wp:anchor distT="0" distB="0" distL="114300" distR="114300" simplePos="0" relativeHeight="251656704" behindDoc="0" locked="0" layoutInCell="0" allowOverlap="1" wp14:anchorId="46690418" wp14:editId="1C8E6CB0">
                <wp:simplePos x="0" y="0"/>
                <wp:positionH relativeFrom="column">
                  <wp:posOffset>-38100</wp:posOffset>
                </wp:positionH>
                <wp:positionV relativeFrom="paragraph">
                  <wp:posOffset>88900</wp:posOffset>
                </wp:positionV>
                <wp:extent cx="9156700" cy="38735"/>
                <wp:effectExtent l="0" t="0" r="0" b="0"/>
                <wp:wrapNone/>
                <wp:docPr id="3" name="Lin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156700" cy="38735"/>
                        </a:xfrm>
                        <a:prstGeom prst="line">
                          <a:avLst/>
                        </a:prstGeom>
                        <a:noFill/>
                        <a:ln w="22225">
                          <a:solidFill>
                            <a:srgbClr val="D4D4D4"/>
                          </a:solidFill>
                          <a:round/>
                          <a:headEnd/>
                          <a:tailEnd/>
                        </a:ln>
                        <a:effectLst>
                          <a:outerShdw dist="12700" dir="16200000" algn="tl" rotWithShape="0">
                            <a:srgbClr val="808080"/>
                          </a:outerShdw>
                        </a:effectLst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D15E4DF" id="Line 10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pt,7pt" to="718pt,10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" o:allowincell="f" strokecolor="#d4d4d4" strokeweight="1.75pt">
                <v:shadow on="t" origin="-.5,-.5" offset="0,-1pt"/>
              </v:line>
            </w:pict>
          </mc:Fallback>
        </mc:AlternateContent>
      </w:r>
    </w:p>
    <w:p w14:paraId="63A0E949" w14:textId="77777777" w:rsidR="00161D3A" w:rsidRPr="006937E9" w:rsidRDefault="00161D3A">
      <w:pPr>
        <w:jc w:val="center"/>
        <w:outlineLvl w:val="0"/>
        <w:rPr>
          <w:rStyle w:val="Strong"/>
          <w:szCs w:val="24"/>
        </w:rPr>
      </w:pPr>
      <w:r w:rsidRPr="006937E9">
        <w:rPr>
          <w:rStyle w:val="Strong"/>
          <w:szCs w:val="24"/>
        </w:rPr>
        <w:t xml:space="preserve">GRANT CONTRACTS AWARDED DURING </w:t>
      </w:r>
      <w:r w:rsidR="00207D8A">
        <w:rPr>
          <w:rStyle w:val="Strong"/>
          <w:szCs w:val="24"/>
        </w:rPr>
        <w:t>DECEMBER 2022</w:t>
      </w:r>
    </w:p>
    <w:p w14:paraId="2F2278F3" w14:textId="35CE4395" w:rsidR="00161D3A" w:rsidRPr="006937E9" w:rsidRDefault="00660EB4">
      <w:pPr>
        <w:rPr>
          <w:sz w:val="22"/>
          <w:szCs w:val="22"/>
        </w:rPr>
      </w:pPr>
      <w:r>
        <w:rPr>
          <w:noProof/>
          <w:snapToGrid/>
          <w:sz w:val="22"/>
          <w:szCs w:val="22"/>
          <w:lang w:eastAsia="en-GB"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 wp14:anchorId="45CEE057" wp14:editId="502EFDDF">
                <wp:simplePos x="0" y="0"/>
                <wp:positionH relativeFrom="column">
                  <wp:posOffset>0</wp:posOffset>
                </wp:positionH>
                <wp:positionV relativeFrom="paragraph">
                  <wp:posOffset>140335</wp:posOffset>
                </wp:positionV>
                <wp:extent cx="9029700" cy="12065"/>
                <wp:effectExtent l="0" t="0" r="0" b="0"/>
                <wp:wrapNone/>
                <wp:docPr id="2" name="Lin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9029700" cy="12065"/>
                        </a:xfrm>
                        <a:prstGeom prst="line">
                          <a:avLst/>
                        </a:prstGeom>
                        <a:noFill/>
                        <a:ln w="22225">
                          <a:solidFill>
                            <a:srgbClr val="D4D4D4"/>
                          </a:solidFill>
                          <a:round/>
                          <a:headEnd/>
                          <a:tailEnd/>
                        </a:ln>
                        <a:effectLst>
                          <a:outerShdw dist="12700" dir="16200000" algn="tl" rotWithShape="0">
                            <a:srgbClr val="808080"/>
                          </a:outerShdw>
                        </a:effectLst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B99B176" id="Line 11" o:spid="_x0000_s1026" style="position:absolute;flip:y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1.05pt" to="711pt,1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" o:allowincell="f" strokecolor="#d4d4d4" strokeweight="1.75pt">
                <v:shadow on="t" origin="-.5,-.5" offset="0,-1pt"/>
              </v:line>
            </w:pict>
          </mc:Fallback>
        </mc:AlternateContent>
      </w:r>
    </w:p>
    <w:p w14:paraId="5886DD8A" w14:textId="77777777" w:rsidR="00161D3A" w:rsidRPr="006937E9" w:rsidRDefault="00161D3A" w:rsidP="00161D3A">
      <w:pPr>
        <w:pStyle w:val="Blockquote"/>
        <w:ind w:left="2694" w:right="4" w:hanging="2694"/>
        <w:jc w:val="both"/>
        <w:rPr>
          <w:b/>
          <w:sz w:val="22"/>
          <w:szCs w:val="22"/>
        </w:rPr>
      </w:pPr>
      <w:r w:rsidRPr="006937E9">
        <w:rPr>
          <w:b/>
        </w:rPr>
        <w:t>FINANCING SOURCE:</w:t>
      </w:r>
      <w:r w:rsidRPr="006937E9">
        <w:rPr>
          <w:b/>
        </w:rPr>
        <w:tab/>
      </w:r>
      <w:r w:rsidRPr="00207D8A">
        <w:rPr>
          <w:b/>
        </w:rPr>
        <w:t xml:space="preserve">Budget line </w:t>
      </w:r>
      <w:r w:rsidR="00207D8A">
        <w:rPr>
          <w:b/>
        </w:rPr>
        <w:t>IPA 2018, 2019 &amp; 2020</w:t>
      </w:r>
    </w:p>
    <w:p w14:paraId="48EDDA1D" w14:textId="663D073E" w:rsidR="00161D3A" w:rsidRPr="006937E9" w:rsidRDefault="00660EB4">
      <w:pPr>
        <w:rPr>
          <w:sz w:val="22"/>
          <w:szCs w:val="22"/>
        </w:rPr>
      </w:pPr>
      <w:r>
        <w:rPr>
          <w:noProof/>
          <w:snapToGrid/>
          <w:sz w:val="22"/>
          <w:szCs w:val="22"/>
          <w:lang w:eastAsia="en-GB"/>
        </w:rPr>
        <mc:AlternateContent>
          <mc:Choice Requires="wps">
            <w:drawing>
              <wp:anchor distT="0" distB="0" distL="114300" distR="114300" simplePos="0" relativeHeight="251658752" behindDoc="0" locked="0" layoutInCell="0" allowOverlap="1" wp14:anchorId="2C81385B" wp14:editId="4A4578ED">
                <wp:simplePos x="0" y="0"/>
                <wp:positionH relativeFrom="column">
                  <wp:posOffset>-9525</wp:posOffset>
                </wp:positionH>
                <wp:positionV relativeFrom="paragraph">
                  <wp:posOffset>16510</wp:posOffset>
                </wp:positionV>
                <wp:extent cx="9042400" cy="12065"/>
                <wp:effectExtent l="0" t="0" r="0" b="0"/>
                <wp:wrapNone/>
                <wp:docPr id="1" name="Lin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9042400" cy="12065"/>
                        </a:xfrm>
                        <a:prstGeom prst="line">
                          <a:avLst/>
                        </a:prstGeom>
                        <a:noFill/>
                        <a:ln w="22225">
                          <a:solidFill>
                            <a:srgbClr val="D4D4D4"/>
                          </a:solidFill>
                          <a:round/>
                          <a:headEnd/>
                          <a:tailEnd/>
                        </a:ln>
                        <a:effectLst>
                          <a:outerShdw dist="12700" dir="16200000" algn="tl" rotWithShape="0">
                            <a:srgbClr val="808080"/>
                          </a:outerShdw>
                        </a:effectLst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5001FC2" id="Line 12" o:spid="_x0000_s1026" style="position:absolute;flip:y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.75pt,1.3pt" to="711.25pt,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" o:allowincell="f" strokecolor="#d4d4d4" strokeweight="1.75pt">
                <v:shadow on="t" origin="-.5,-.5" offset="0,-1pt"/>
              </v:line>
            </w:pict>
          </mc:Fallback>
        </mc:AlternateContent>
      </w:r>
    </w:p>
    <w:p w14:paraId="67D56259" w14:textId="77777777" w:rsidR="00161D3A" w:rsidRPr="006937E9" w:rsidRDefault="00161D3A" w:rsidP="00161D3A">
      <w:pPr>
        <w:ind w:left="284" w:hanging="284"/>
        <w:outlineLvl w:val="0"/>
        <w:rPr>
          <w:rStyle w:val="Strong"/>
          <w:sz w:val="22"/>
          <w:szCs w:val="22"/>
        </w:rPr>
      </w:pPr>
      <w:r w:rsidRPr="006937E9">
        <w:rPr>
          <w:rStyle w:val="Strong"/>
          <w:sz w:val="22"/>
          <w:szCs w:val="22"/>
        </w:rPr>
        <w:t xml:space="preserve">1. Grants awarded under </w:t>
      </w:r>
      <w:r w:rsidR="00545E80">
        <w:rPr>
          <w:rStyle w:val="Strong"/>
          <w:sz w:val="22"/>
          <w:szCs w:val="22"/>
        </w:rPr>
        <w:t>c</w:t>
      </w:r>
      <w:r w:rsidRPr="006937E9">
        <w:rPr>
          <w:rStyle w:val="Strong"/>
          <w:sz w:val="22"/>
          <w:szCs w:val="22"/>
        </w:rPr>
        <w:t xml:space="preserve">all for </w:t>
      </w:r>
      <w:r w:rsidR="00545E80">
        <w:rPr>
          <w:rStyle w:val="Strong"/>
          <w:sz w:val="22"/>
          <w:szCs w:val="22"/>
        </w:rPr>
        <w:t>p</w:t>
      </w:r>
      <w:r w:rsidRPr="006937E9">
        <w:rPr>
          <w:rStyle w:val="Strong"/>
          <w:sz w:val="22"/>
          <w:szCs w:val="22"/>
        </w:rPr>
        <w:t xml:space="preserve">roposals </w:t>
      </w:r>
      <w:proofErr w:type="spellStart"/>
      <w:r w:rsidR="0009758F" w:rsidRPr="0009758F">
        <w:rPr>
          <w:rStyle w:val="Strong"/>
          <w:sz w:val="22"/>
          <w:szCs w:val="22"/>
        </w:rPr>
        <w:t>EuropeAid</w:t>
      </w:r>
      <w:proofErr w:type="spellEnd"/>
      <w:r w:rsidR="0009758F" w:rsidRPr="0009758F">
        <w:rPr>
          <w:rStyle w:val="Strong"/>
          <w:sz w:val="22"/>
          <w:szCs w:val="22"/>
        </w:rPr>
        <w:t>/171521/ID/ACT/MULTI</w:t>
      </w:r>
      <w:r w:rsidR="0009758F">
        <w:rPr>
          <w:rStyle w:val="Strong"/>
          <w:sz w:val="22"/>
          <w:szCs w:val="22"/>
        </w:rPr>
        <w:t xml:space="preserve"> </w:t>
      </w:r>
      <w:r w:rsidRPr="006937E9">
        <w:rPr>
          <w:rStyle w:val="Strong"/>
          <w:sz w:val="22"/>
          <w:szCs w:val="22"/>
        </w:rPr>
        <w:t xml:space="preserve">published on </w:t>
      </w:r>
      <w:r w:rsidR="00207D8A" w:rsidRPr="00207D8A">
        <w:rPr>
          <w:rStyle w:val="Strong"/>
          <w:sz w:val="22"/>
          <w:szCs w:val="22"/>
        </w:rPr>
        <w:t>11</w:t>
      </w:r>
      <w:r w:rsidR="00207D8A" w:rsidRPr="00207D8A">
        <w:rPr>
          <w:rStyle w:val="Strong"/>
          <w:sz w:val="22"/>
          <w:szCs w:val="22"/>
          <w:vertAlign w:val="superscript"/>
        </w:rPr>
        <w:t>th</w:t>
      </w:r>
      <w:r w:rsidR="00207D8A" w:rsidRPr="00207D8A">
        <w:rPr>
          <w:rStyle w:val="Strong"/>
          <w:sz w:val="22"/>
          <w:szCs w:val="22"/>
        </w:rPr>
        <w:t xml:space="preserve"> May 202</w:t>
      </w:r>
      <w:r w:rsidR="00207D8A">
        <w:rPr>
          <w:rStyle w:val="Strong"/>
          <w:sz w:val="22"/>
          <w:szCs w:val="22"/>
        </w:rPr>
        <w:t>1</w:t>
      </w:r>
    </w:p>
    <w:p w14:paraId="002AEC0B" w14:textId="77777777" w:rsidR="00161D3A" w:rsidRPr="006937E9" w:rsidRDefault="00161D3A" w:rsidP="00161D3A">
      <w:pPr>
        <w:pStyle w:val="BodyText2"/>
        <w:tabs>
          <w:tab w:val="clear" w:pos="567"/>
          <w:tab w:val="left" w:pos="0"/>
          <w:tab w:val="left" w:pos="630"/>
        </w:tabs>
        <w:spacing w:after="240"/>
        <w:rPr>
          <w:rStyle w:val="Strong"/>
          <w:b w:val="0"/>
          <w:sz w:val="22"/>
          <w:szCs w:val="22"/>
          <w:highlight w:val="yellow"/>
          <w:lang w:val="en-GB"/>
        </w:rPr>
      </w:pPr>
    </w:p>
    <w:tbl>
      <w:tblPr>
        <w:tblW w:w="14317" w:type="dxa"/>
        <w:tblInd w:w="30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1701"/>
        <w:gridCol w:w="2977"/>
        <w:gridCol w:w="851"/>
        <w:gridCol w:w="567"/>
        <w:gridCol w:w="1134"/>
        <w:gridCol w:w="2268"/>
        <w:gridCol w:w="1559"/>
        <w:gridCol w:w="992"/>
        <w:gridCol w:w="1276"/>
        <w:gridCol w:w="992"/>
      </w:tblGrid>
      <w:tr w:rsidR="00E40B1E" w:rsidRPr="00E31D98" w14:paraId="11881B2E" w14:textId="77777777" w:rsidTr="00E31D98">
        <w:trPr>
          <w:trHeight w:val="735"/>
        </w:trPr>
        <w:tc>
          <w:tcPr>
            <w:tcW w:w="1701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vAlign w:val="center"/>
          </w:tcPr>
          <w:p w14:paraId="09AE1134" w14:textId="77777777" w:rsidR="00161D3A" w:rsidRPr="00E31D98" w:rsidRDefault="00161D3A" w:rsidP="00E31D98">
            <w:pPr>
              <w:jc w:val="center"/>
              <w:rPr>
                <w:sz w:val="22"/>
                <w:szCs w:val="22"/>
              </w:rPr>
            </w:pPr>
            <w:r w:rsidRPr="00E31D98">
              <w:rPr>
                <w:sz w:val="22"/>
                <w:szCs w:val="22"/>
              </w:rPr>
              <w:t>Contract</w:t>
            </w:r>
          </w:p>
          <w:p w14:paraId="75D6BC00" w14:textId="77777777" w:rsidR="00161D3A" w:rsidRPr="00E31D98" w:rsidRDefault="00161D3A" w:rsidP="00E31D98">
            <w:pPr>
              <w:jc w:val="center"/>
              <w:rPr>
                <w:sz w:val="22"/>
                <w:szCs w:val="22"/>
              </w:rPr>
            </w:pPr>
            <w:r w:rsidRPr="00E31D98">
              <w:rPr>
                <w:sz w:val="22"/>
                <w:szCs w:val="22"/>
              </w:rPr>
              <w:t>Number</w:t>
            </w:r>
          </w:p>
        </w:tc>
        <w:tc>
          <w:tcPr>
            <w:tcW w:w="2977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vAlign w:val="center"/>
          </w:tcPr>
          <w:p w14:paraId="49F7387D" w14:textId="77777777" w:rsidR="00161D3A" w:rsidRPr="00E31D98" w:rsidRDefault="00161D3A" w:rsidP="00E31D98">
            <w:pPr>
              <w:jc w:val="center"/>
              <w:rPr>
                <w:sz w:val="22"/>
                <w:szCs w:val="22"/>
              </w:rPr>
            </w:pPr>
            <w:r w:rsidRPr="00E31D98">
              <w:rPr>
                <w:sz w:val="22"/>
                <w:szCs w:val="22"/>
              </w:rPr>
              <w:t>Beneficiary</w:t>
            </w:r>
            <w:r w:rsidR="00F84DBC" w:rsidRPr="00E31D98">
              <w:rPr>
                <w:sz w:val="22"/>
                <w:szCs w:val="22"/>
              </w:rPr>
              <w:t>(</w:t>
            </w:r>
            <w:proofErr w:type="spellStart"/>
            <w:r w:rsidR="00F84DBC" w:rsidRPr="00E31D98">
              <w:rPr>
                <w:sz w:val="22"/>
                <w:szCs w:val="22"/>
              </w:rPr>
              <w:t>ies</w:t>
            </w:r>
            <w:proofErr w:type="spellEnd"/>
            <w:r w:rsidR="00F84DBC" w:rsidRPr="00E31D98">
              <w:rPr>
                <w:sz w:val="22"/>
                <w:szCs w:val="22"/>
              </w:rPr>
              <w:t>)</w:t>
            </w:r>
            <w:r w:rsidRPr="00E31D98">
              <w:rPr>
                <w:sz w:val="22"/>
                <w:szCs w:val="22"/>
              </w:rPr>
              <w:t>:</w:t>
            </w:r>
            <w:r w:rsidRPr="00E31D98">
              <w:rPr>
                <w:sz w:val="22"/>
                <w:szCs w:val="22"/>
              </w:rPr>
              <w:br/>
            </w:r>
            <w:r w:rsidR="00155948" w:rsidRPr="00E31D98">
              <w:rPr>
                <w:sz w:val="22"/>
                <w:szCs w:val="22"/>
              </w:rPr>
              <w:t>n</w:t>
            </w:r>
            <w:r w:rsidRPr="00E31D98">
              <w:rPr>
                <w:sz w:val="22"/>
                <w:szCs w:val="22"/>
              </w:rPr>
              <w:t xml:space="preserve">ame &amp; </w:t>
            </w:r>
            <w:r w:rsidR="00155948" w:rsidRPr="00E31D98">
              <w:rPr>
                <w:sz w:val="22"/>
                <w:szCs w:val="22"/>
              </w:rPr>
              <w:t>a</w:t>
            </w:r>
            <w:r w:rsidRPr="00E31D98">
              <w:rPr>
                <w:sz w:val="22"/>
                <w:szCs w:val="22"/>
              </w:rPr>
              <w:t>ddress</w:t>
            </w:r>
          </w:p>
        </w:tc>
        <w:tc>
          <w:tcPr>
            <w:tcW w:w="851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vAlign w:val="center"/>
          </w:tcPr>
          <w:p w14:paraId="2C3EDEB7" w14:textId="77777777" w:rsidR="00161D3A" w:rsidRPr="00E31D98" w:rsidRDefault="00161D3A" w:rsidP="00E31D98">
            <w:pPr>
              <w:jc w:val="center"/>
              <w:rPr>
                <w:sz w:val="22"/>
                <w:szCs w:val="22"/>
              </w:rPr>
            </w:pPr>
            <w:r w:rsidRPr="00E31D98">
              <w:rPr>
                <w:sz w:val="22"/>
                <w:szCs w:val="22"/>
              </w:rPr>
              <w:t>Nationality (ISO code)</w:t>
            </w:r>
          </w:p>
        </w:tc>
        <w:tc>
          <w:tcPr>
            <w:tcW w:w="567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vAlign w:val="center"/>
          </w:tcPr>
          <w:p w14:paraId="02F2DB04" w14:textId="77777777" w:rsidR="00161D3A" w:rsidRPr="00E31D98" w:rsidRDefault="00161D3A" w:rsidP="00E31D98">
            <w:pPr>
              <w:jc w:val="center"/>
              <w:rPr>
                <w:sz w:val="22"/>
                <w:szCs w:val="22"/>
              </w:rPr>
            </w:pPr>
            <w:r w:rsidRPr="00E31D98">
              <w:rPr>
                <w:sz w:val="22"/>
                <w:szCs w:val="22"/>
              </w:rPr>
              <w:t>DAC code</w:t>
            </w:r>
          </w:p>
        </w:tc>
        <w:tc>
          <w:tcPr>
            <w:tcW w:w="1134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vAlign w:val="center"/>
          </w:tcPr>
          <w:p w14:paraId="39C8D556" w14:textId="77777777" w:rsidR="00161D3A" w:rsidRPr="00E31D98" w:rsidRDefault="00161D3A" w:rsidP="00E31D98">
            <w:pPr>
              <w:jc w:val="center"/>
              <w:rPr>
                <w:sz w:val="22"/>
                <w:szCs w:val="22"/>
              </w:rPr>
            </w:pPr>
            <w:r w:rsidRPr="00E31D98">
              <w:rPr>
                <w:sz w:val="22"/>
                <w:szCs w:val="22"/>
              </w:rPr>
              <w:t>Country/region where the action takes place (ISO code)</w:t>
            </w:r>
          </w:p>
        </w:tc>
        <w:tc>
          <w:tcPr>
            <w:tcW w:w="2268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vAlign w:val="center"/>
          </w:tcPr>
          <w:p w14:paraId="68AD1683" w14:textId="77777777" w:rsidR="00161D3A" w:rsidRPr="00E31D98" w:rsidRDefault="00161D3A" w:rsidP="00E31D98">
            <w:pPr>
              <w:jc w:val="center"/>
              <w:rPr>
                <w:sz w:val="22"/>
                <w:szCs w:val="22"/>
              </w:rPr>
            </w:pPr>
            <w:r w:rsidRPr="00E31D98">
              <w:rPr>
                <w:sz w:val="22"/>
                <w:szCs w:val="22"/>
              </w:rPr>
              <w:t>Action title</w:t>
            </w:r>
          </w:p>
        </w:tc>
        <w:tc>
          <w:tcPr>
            <w:tcW w:w="1559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vAlign w:val="center"/>
          </w:tcPr>
          <w:p w14:paraId="5345A15D" w14:textId="77777777" w:rsidR="00161D3A" w:rsidRPr="00E31D98" w:rsidRDefault="00161D3A" w:rsidP="00E31D98">
            <w:pPr>
              <w:jc w:val="center"/>
              <w:rPr>
                <w:sz w:val="22"/>
                <w:szCs w:val="22"/>
              </w:rPr>
            </w:pPr>
            <w:r w:rsidRPr="00E31D98">
              <w:rPr>
                <w:sz w:val="22"/>
                <w:szCs w:val="22"/>
              </w:rPr>
              <w:t>Action location</w:t>
            </w:r>
          </w:p>
        </w:tc>
        <w:tc>
          <w:tcPr>
            <w:tcW w:w="992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vAlign w:val="center"/>
          </w:tcPr>
          <w:p w14:paraId="314C5DB4" w14:textId="77777777" w:rsidR="00161D3A" w:rsidRPr="00E31D98" w:rsidRDefault="00161D3A" w:rsidP="00E31D98">
            <w:pPr>
              <w:jc w:val="center"/>
              <w:rPr>
                <w:sz w:val="22"/>
                <w:szCs w:val="22"/>
              </w:rPr>
            </w:pPr>
            <w:r w:rsidRPr="00E31D98">
              <w:rPr>
                <w:sz w:val="22"/>
                <w:szCs w:val="22"/>
              </w:rPr>
              <w:t>Action duration (in months)</w:t>
            </w:r>
          </w:p>
        </w:tc>
        <w:tc>
          <w:tcPr>
            <w:tcW w:w="1276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vAlign w:val="center"/>
          </w:tcPr>
          <w:p w14:paraId="59B391F7" w14:textId="77777777" w:rsidR="00161D3A" w:rsidRPr="00E31D98" w:rsidRDefault="00161D3A" w:rsidP="00E31D98">
            <w:pPr>
              <w:jc w:val="center"/>
              <w:rPr>
                <w:sz w:val="22"/>
                <w:szCs w:val="22"/>
              </w:rPr>
            </w:pPr>
            <w:r w:rsidRPr="00E31D98">
              <w:rPr>
                <w:sz w:val="22"/>
                <w:szCs w:val="22"/>
              </w:rPr>
              <w:t>Grant amount</w:t>
            </w:r>
            <w:r w:rsidR="0036396A" w:rsidRPr="00E31D98">
              <w:rPr>
                <w:rStyle w:val="FootnoteReference"/>
                <w:sz w:val="22"/>
                <w:szCs w:val="22"/>
              </w:rPr>
              <w:footnoteReference w:id="1"/>
            </w:r>
            <w:r w:rsidRPr="00E31D98">
              <w:rPr>
                <w:sz w:val="22"/>
                <w:szCs w:val="22"/>
              </w:rPr>
              <w:t xml:space="preserve"> (</w:t>
            </w:r>
            <w:r w:rsidR="001F5DFE" w:rsidRPr="00E31D98">
              <w:rPr>
                <w:sz w:val="22"/>
                <w:szCs w:val="22"/>
              </w:rPr>
              <w:t>EUR</w:t>
            </w:r>
            <w:r w:rsidRPr="00E31D98">
              <w:rPr>
                <w:sz w:val="22"/>
                <w:szCs w:val="22"/>
              </w:rPr>
              <w:t>)</w:t>
            </w:r>
          </w:p>
        </w:tc>
        <w:tc>
          <w:tcPr>
            <w:tcW w:w="992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vAlign w:val="center"/>
          </w:tcPr>
          <w:p w14:paraId="58F386D2" w14:textId="77777777" w:rsidR="00161D3A" w:rsidRPr="00E31D98" w:rsidRDefault="00161D3A" w:rsidP="00E31D98">
            <w:pPr>
              <w:jc w:val="center"/>
              <w:rPr>
                <w:sz w:val="22"/>
                <w:szCs w:val="22"/>
              </w:rPr>
            </w:pPr>
            <w:r w:rsidRPr="00E31D98">
              <w:rPr>
                <w:sz w:val="22"/>
                <w:szCs w:val="22"/>
              </w:rPr>
              <w:t>Percentage of total eligible action</w:t>
            </w:r>
            <w:r w:rsidR="00E40B1E" w:rsidRPr="00E31D98">
              <w:rPr>
                <w:sz w:val="22"/>
                <w:szCs w:val="22"/>
              </w:rPr>
              <w:t xml:space="preserve"> costs</w:t>
            </w:r>
            <w:r w:rsidRPr="00E31D98">
              <w:rPr>
                <w:sz w:val="22"/>
                <w:szCs w:val="22"/>
              </w:rPr>
              <w:br/>
              <w:t>(%) financed by the EU</w:t>
            </w:r>
          </w:p>
        </w:tc>
      </w:tr>
      <w:tr w:rsidR="001D0CC7" w:rsidRPr="00E31D98" w14:paraId="75C321F7" w14:textId="77777777" w:rsidTr="00E31D98">
        <w:trPr>
          <w:trHeight w:val="240"/>
        </w:trPr>
        <w:tc>
          <w:tcPr>
            <w:tcW w:w="1701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vAlign w:val="center"/>
          </w:tcPr>
          <w:p w14:paraId="2D8774FA" w14:textId="77777777" w:rsidR="001D0CC7" w:rsidRPr="00E31D98" w:rsidRDefault="001D0CC7" w:rsidP="00E31D98">
            <w:pPr>
              <w:jc w:val="center"/>
              <w:rPr>
                <w:sz w:val="22"/>
                <w:szCs w:val="22"/>
              </w:rPr>
            </w:pPr>
            <w:r w:rsidRPr="00E31D98">
              <w:rPr>
                <w:sz w:val="22"/>
                <w:szCs w:val="22"/>
              </w:rPr>
              <w:t>CFCU/MNE/223</w:t>
            </w:r>
          </w:p>
        </w:tc>
        <w:tc>
          <w:tcPr>
            <w:tcW w:w="2977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vAlign w:val="center"/>
          </w:tcPr>
          <w:p w14:paraId="409F5650" w14:textId="77777777" w:rsidR="001D0CC7" w:rsidRPr="00E31D98" w:rsidRDefault="001D0CC7" w:rsidP="00E31D98">
            <w:pPr>
              <w:spacing w:after="120"/>
              <w:jc w:val="center"/>
              <w:rPr>
                <w:b/>
                <w:sz w:val="22"/>
                <w:szCs w:val="22"/>
              </w:rPr>
            </w:pPr>
            <w:r w:rsidRPr="00E31D98">
              <w:rPr>
                <w:b/>
                <w:sz w:val="22"/>
                <w:szCs w:val="22"/>
              </w:rPr>
              <w:t>Kosovo Development Centre – KDC</w:t>
            </w:r>
          </w:p>
          <w:p w14:paraId="3BBF1D72" w14:textId="77777777" w:rsidR="001D0CC7" w:rsidRPr="00E31D98" w:rsidRDefault="001D0CC7" w:rsidP="00E31D98">
            <w:pPr>
              <w:jc w:val="center"/>
              <w:rPr>
                <w:sz w:val="22"/>
                <w:szCs w:val="22"/>
              </w:rPr>
            </w:pPr>
            <w:r w:rsidRPr="00E31D98">
              <w:rPr>
                <w:sz w:val="22"/>
                <w:szCs w:val="22"/>
              </w:rPr>
              <w:t>Address:</w:t>
            </w:r>
          </w:p>
          <w:p w14:paraId="2DD964D9" w14:textId="77777777" w:rsidR="001D0CC7" w:rsidRPr="00E31D98" w:rsidRDefault="001D0CC7" w:rsidP="00E31D98">
            <w:pPr>
              <w:jc w:val="center"/>
              <w:rPr>
                <w:sz w:val="22"/>
                <w:szCs w:val="22"/>
              </w:rPr>
            </w:pPr>
            <w:r w:rsidRPr="00E31D98">
              <w:rPr>
                <w:sz w:val="22"/>
                <w:szCs w:val="22"/>
              </w:rPr>
              <w:t>Str. “</w:t>
            </w:r>
            <w:proofErr w:type="spellStart"/>
            <w:r w:rsidRPr="00E31D98">
              <w:rPr>
                <w:sz w:val="22"/>
                <w:szCs w:val="22"/>
              </w:rPr>
              <w:t>Dëshmorët</w:t>
            </w:r>
            <w:proofErr w:type="spellEnd"/>
            <w:r w:rsidRPr="00E31D98">
              <w:rPr>
                <w:sz w:val="22"/>
                <w:szCs w:val="22"/>
              </w:rPr>
              <w:t xml:space="preserve"> e </w:t>
            </w:r>
            <w:proofErr w:type="spellStart"/>
            <w:r w:rsidRPr="00E31D98">
              <w:rPr>
                <w:sz w:val="22"/>
                <w:szCs w:val="22"/>
              </w:rPr>
              <w:t>Lirisë</w:t>
            </w:r>
            <w:proofErr w:type="spellEnd"/>
            <w:r w:rsidRPr="00E31D98">
              <w:rPr>
                <w:sz w:val="22"/>
                <w:szCs w:val="22"/>
              </w:rPr>
              <w:t xml:space="preserve">” – </w:t>
            </w:r>
            <w:proofErr w:type="spellStart"/>
            <w:r w:rsidRPr="00E31D98">
              <w:rPr>
                <w:sz w:val="22"/>
                <w:szCs w:val="22"/>
              </w:rPr>
              <w:t>nr</w:t>
            </w:r>
            <w:proofErr w:type="spellEnd"/>
            <w:r w:rsidRPr="00E31D98">
              <w:rPr>
                <w:sz w:val="22"/>
                <w:szCs w:val="22"/>
              </w:rPr>
              <w:t xml:space="preserve">. 135, 50000   </w:t>
            </w:r>
            <w:proofErr w:type="spellStart"/>
            <w:r w:rsidRPr="00E31D98">
              <w:rPr>
                <w:sz w:val="22"/>
                <w:szCs w:val="22"/>
              </w:rPr>
              <w:t>Gjakova</w:t>
            </w:r>
            <w:proofErr w:type="spellEnd"/>
            <w:r w:rsidRPr="00E31D98">
              <w:rPr>
                <w:sz w:val="22"/>
                <w:szCs w:val="22"/>
              </w:rPr>
              <w:t xml:space="preserve">  / Kosovo</w:t>
            </w:r>
          </w:p>
          <w:p w14:paraId="07FEA8C9" w14:textId="77777777" w:rsidR="001D0CC7" w:rsidRPr="00E31D98" w:rsidRDefault="001D0CC7" w:rsidP="00E31D98">
            <w:pPr>
              <w:jc w:val="center"/>
              <w:rPr>
                <w:sz w:val="22"/>
                <w:szCs w:val="22"/>
              </w:rPr>
            </w:pPr>
            <w:r w:rsidRPr="00E31D98">
              <w:rPr>
                <w:sz w:val="22"/>
                <w:szCs w:val="22"/>
              </w:rPr>
              <w:t>and</w:t>
            </w:r>
          </w:p>
          <w:p w14:paraId="4F9DD33A" w14:textId="77777777" w:rsidR="001D0CC7" w:rsidRPr="00E31D98" w:rsidRDefault="001D0CC7" w:rsidP="00E31D98">
            <w:pPr>
              <w:spacing w:after="120"/>
              <w:jc w:val="center"/>
              <w:rPr>
                <w:b/>
                <w:sz w:val="22"/>
                <w:szCs w:val="22"/>
              </w:rPr>
            </w:pPr>
            <w:r w:rsidRPr="00E31D98">
              <w:rPr>
                <w:b/>
                <w:sz w:val="22"/>
                <w:szCs w:val="22"/>
              </w:rPr>
              <w:t xml:space="preserve">Water Supply Company </w:t>
            </w:r>
            <w:proofErr w:type="spellStart"/>
            <w:r w:rsidRPr="00E31D98">
              <w:rPr>
                <w:b/>
                <w:sz w:val="22"/>
                <w:szCs w:val="22"/>
              </w:rPr>
              <w:t>Vodovod</w:t>
            </w:r>
            <w:proofErr w:type="spellEnd"/>
            <w:r w:rsidRPr="00E31D98">
              <w:rPr>
                <w:b/>
                <w:sz w:val="22"/>
                <w:szCs w:val="22"/>
              </w:rPr>
              <w:t xml:space="preserve"> “Bistrica”, LLC </w:t>
            </w:r>
            <w:proofErr w:type="spellStart"/>
            <w:r w:rsidRPr="00E31D98">
              <w:rPr>
                <w:b/>
                <w:sz w:val="22"/>
                <w:szCs w:val="22"/>
              </w:rPr>
              <w:t>Bijelo</w:t>
            </w:r>
            <w:proofErr w:type="spellEnd"/>
            <w:r w:rsidRPr="00E31D98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E31D98">
              <w:rPr>
                <w:b/>
                <w:sz w:val="22"/>
                <w:szCs w:val="22"/>
              </w:rPr>
              <w:t>Polje</w:t>
            </w:r>
            <w:proofErr w:type="spellEnd"/>
          </w:p>
          <w:p w14:paraId="74BD385A" w14:textId="77777777" w:rsidR="001D0CC7" w:rsidRPr="00E31D98" w:rsidRDefault="001D0CC7" w:rsidP="00E31D98">
            <w:pPr>
              <w:jc w:val="center"/>
              <w:rPr>
                <w:sz w:val="22"/>
                <w:szCs w:val="22"/>
              </w:rPr>
            </w:pPr>
            <w:r w:rsidRPr="00E31D98">
              <w:rPr>
                <w:sz w:val="22"/>
                <w:szCs w:val="22"/>
              </w:rPr>
              <w:t>Address:</w:t>
            </w:r>
          </w:p>
          <w:p w14:paraId="1A27BE32" w14:textId="77777777" w:rsidR="001D0CC7" w:rsidRPr="00E31D98" w:rsidRDefault="001D0CC7" w:rsidP="00E31D98">
            <w:pPr>
              <w:spacing w:after="120"/>
              <w:jc w:val="center"/>
              <w:rPr>
                <w:sz w:val="22"/>
                <w:szCs w:val="22"/>
              </w:rPr>
            </w:pPr>
            <w:proofErr w:type="spellStart"/>
            <w:r w:rsidRPr="00E31D98">
              <w:rPr>
                <w:sz w:val="22"/>
                <w:szCs w:val="22"/>
              </w:rPr>
              <w:lastRenderedPageBreak/>
              <w:t>Muha</w:t>
            </w:r>
            <w:proofErr w:type="spellEnd"/>
            <w:r w:rsidRPr="00E31D98">
              <w:rPr>
                <w:sz w:val="22"/>
                <w:szCs w:val="22"/>
              </w:rPr>
              <w:t xml:space="preserve"> </w:t>
            </w:r>
            <w:proofErr w:type="spellStart"/>
            <w:r w:rsidRPr="00E31D98">
              <w:rPr>
                <w:sz w:val="22"/>
                <w:szCs w:val="22"/>
              </w:rPr>
              <w:t>Dizdarevića</w:t>
            </w:r>
            <w:proofErr w:type="spellEnd"/>
            <w:r w:rsidRPr="00E31D98">
              <w:rPr>
                <w:sz w:val="22"/>
                <w:szCs w:val="22"/>
              </w:rPr>
              <w:t xml:space="preserve">, </w:t>
            </w:r>
            <w:proofErr w:type="spellStart"/>
            <w:r w:rsidRPr="00E31D98">
              <w:rPr>
                <w:sz w:val="22"/>
                <w:szCs w:val="22"/>
              </w:rPr>
              <w:t>Bijelo</w:t>
            </w:r>
            <w:proofErr w:type="spellEnd"/>
            <w:r w:rsidRPr="00E31D98">
              <w:rPr>
                <w:sz w:val="22"/>
                <w:szCs w:val="22"/>
              </w:rPr>
              <w:t xml:space="preserve"> </w:t>
            </w:r>
            <w:proofErr w:type="spellStart"/>
            <w:r w:rsidRPr="00E31D98">
              <w:rPr>
                <w:sz w:val="22"/>
                <w:szCs w:val="22"/>
              </w:rPr>
              <w:t>Polje</w:t>
            </w:r>
            <w:proofErr w:type="spellEnd"/>
            <w:r w:rsidRPr="00E31D98">
              <w:rPr>
                <w:sz w:val="22"/>
                <w:szCs w:val="22"/>
              </w:rPr>
              <w:t>, Montenegro</w:t>
            </w:r>
          </w:p>
          <w:p w14:paraId="01B8546B" w14:textId="77777777" w:rsidR="001D0CC7" w:rsidRPr="00E31D98" w:rsidRDefault="001D0CC7" w:rsidP="00E31D98">
            <w:pPr>
              <w:spacing w:after="120"/>
              <w:jc w:val="center"/>
              <w:rPr>
                <w:sz w:val="22"/>
                <w:szCs w:val="22"/>
              </w:rPr>
            </w:pPr>
            <w:r w:rsidRPr="00E31D98">
              <w:rPr>
                <w:sz w:val="22"/>
                <w:szCs w:val="22"/>
              </w:rPr>
              <w:t>and</w:t>
            </w:r>
          </w:p>
          <w:p w14:paraId="178B2E97" w14:textId="77777777" w:rsidR="001D0CC7" w:rsidRPr="00E31D98" w:rsidRDefault="001D0CC7" w:rsidP="00E31D98">
            <w:pPr>
              <w:spacing w:after="120"/>
              <w:jc w:val="center"/>
              <w:rPr>
                <w:b/>
                <w:sz w:val="22"/>
                <w:szCs w:val="22"/>
              </w:rPr>
            </w:pPr>
            <w:r w:rsidRPr="00E31D98">
              <w:rPr>
                <w:b/>
                <w:sz w:val="22"/>
                <w:szCs w:val="22"/>
              </w:rPr>
              <w:t xml:space="preserve">Regional Water Company “ </w:t>
            </w:r>
            <w:proofErr w:type="spellStart"/>
            <w:r w:rsidRPr="00E31D98">
              <w:rPr>
                <w:b/>
                <w:sz w:val="22"/>
                <w:szCs w:val="22"/>
              </w:rPr>
              <w:t>Hidrodrini</w:t>
            </w:r>
            <w:proofErr w:type="spellEnd"/>
            <w:r w:rsidRPr="00E31D98">
              <w:rPr>
                <w:b/>
                <w:sz w:val="22"/>
                <w:szCs w:val="22"/>
              </w:rPr>
              <w:t xml:space="preserve">” – JSC </w:t>
            </w:r>
            <w:proofErr w:type="spellStart"/>
            <w:r w:rsidRPr="00E31D98">
              <w:rPr>
                <w:b/>
                <w:sz w:val="22"/>
                <w:szCs w:val="22"/>
              </w:rPr>
              <w:t>Peja</w:t>
            </w:r>
            <w:proofErr w:type="spellEnd"/>
          </w:p>
          <w:p w14:paraId="518726A8" w14:textId="77777777" w:rsidR="001D0CC7" w:rsidRPr="00E31D98" w:rsidRDefault="001D0CC7" w:rsidP="00E31D98">
            <w:pPr>
              <w:jc w:val="center"/>
              <w:rPr>
                <w:sz w:val="22"/>
                <w:szCs w:val="22"/>
              </w:rPr>
            </w:pPr>
            <w:r w:rsidRPr="00E31D98">
              <w:rPr>
                <w:sz w:val="22"/>
                <w:szCs w:val="22"/>
              </w:rPr>
              <w:t>Address:</w:t>
            </w:r>
          </w:p>
          <w:p w14:paraId="48E2D6AB" w14:textId="77777777" w:rsidR="001D0CC7" w:rsidRPr="00E31D98" w:rsidRDefault="001D0CC7" w:rsidP="00E31D98">
            <w:pPr>
              <w:jc w:val="center"/>
              <w:rPr>
                <w:sz w:val="22"/>
                <w:szCs w:val="22"/>
              </w:rPr>
            </w:pPr>
            <w:r w:rsidRPr="00E31D98">
              <w:rPr>
                <w:sz w:val="22"/>
                <w:szCs w:val="22"/>
              </w:rPr>
              <w:t xml:space="preserve">Str. </w:t>
            </w:r>
            <w:proofErr w:type="spellStart"/>
            <w:r w:rsidRPr="00E31D98">
              <w:rPr>
                <w:sz w:val="22"/>
                <w:szCs w:val="22"/>
              </w:rPr>
              <w:t>Leke</w:t>
            </w:r>
            <w:proofErr w:type="spellEnd"/>
            <w:r w:rsidRPr="00E31D98">
              <w:rPr>
                <w:sz w:val="22"/>
                <w:szCs w:val="22"/>
              </w:rPr>
              <w:t xml:space="preserve"> </w:t>
            </w:r>
            <w:proofErr w:type="spellStart"/>
            <w:r w:rsidRPr="00E31D98">
              <w:rPr>
                <w:sz w:val="22"/>
                <w:szCs w:val="22"/>
              </w:rPr>
              <w:t>Dukagjini</w:t>
            </w:r>
            <w:proofErr w:type="spellEnd"/>
            <w:r w:rsidRPr="00E31D98">
              <w:rPr>
                <w:sz w:val="22"/>
                <w:szCs w:val="22"/>
              </w:rPr>
              <w:t xml:space="preserve">, no 156 </w:t>
            </w:r>
            <w:proofErr w:type="spellStart"/>
            <w:r w:rsidRPr="00E31D98">
              <w:rPr>
                <w:sz w:val="22"/>
                <w:szCs w:val="22"/>
              </w:rPr>
              <w:t>Peja</w:t>
            </w:r>
            <w:proofErr w:type="spellEnd"/>
            <w:r w:rsidRPr="00E31D98">
              <w:rPr>
                <w:sz w:val="22"/>
                <w:szCs w:val="22"/>
              </w:rPr>
              <w:t>, Kosovo</w:t>
            </w:r>
          </w:p>
        </w:tc>
        <w:tc>
          <w:tcPr>
            <w:tcW w:w="851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vAlign w:val="center"/>
          </w:tcPr>
          <w:p w14:paraId="41523D94" w14:textId="77777777" w:rsidR="001D0CC7" w:rsidRPr="00E31D98" w:rsidRDefault="001D0CC7" w:rsidP="00E31D98">
            <w:pPr>
              <w:jc w:val="center"/>
              <w:rPr>
                <w:sz w:val="22"/>
                <w:szCs w:val="22"/>
              </w:rPr>
            </w:pPr>
            <w:r w:rsidRPr="00E31D98">
              <w:rPr>
                <w:sz w:val="22"/>
                <w:szCs w:val="22"/>
              </w:rPr>
              <w:lastRenderedPageBreak/>
              <w:t>ME/</w:t>
            </w:r>
            <w:bookmarkStart w:id="0" w:name="_GoBack"/>
            <w:bookmarkEnd w:id="0"/>
            <w:r w:rsidRPr="00E31D98">
              <w:rPr>
                <w:sz w:val="22"/>
                <w:szCs w:val="22"/>
              </w:rPr>
              <w:t>XK</w:t>
            </w:r>
          </w:p>
        </w:tc>
        <w:tc>
          <w:tcPr>
            <w:tcW w:w="567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vAlign w:val="center"/>
          </w:tcPr>
          <w:p w14:paraId="0B114058" w14:textId="77777777" w:rsidR="001D0CC7" w:rsidRPr="00E31D98" w:rsidRDefault="001D0CC7" w:rsidP="00E31D98">
            <w:pPr>
              <w:jc w:val="center"/>
              <w:rPr>
                <w:sz w:val="22"/>
                <w:szCs w:val="22"/>
              </w:rPr>
            </w:pPr>
            <w:r w:rsidRPr="00E31D98">
              <w:rPr>
                <w:sz w:val="22"/>
                <w:szCs w:val="22"/>
              </w:rPr>
              <w:t>N/A</w:t>
            </w:r>
          </w:p>
        </w:tc>
        <w:tc>
          <w:tcPr>
            <w:tcW w:w="1134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vAlign w:val="center"/>
          </w:tcPr>
          <w:p w14:paraId="2FDE20D3" w14:textId="77777777" w:rsidR="001D0CC7" w:rsidRPr="00E31D98" w:rsidRDefault="001D0CC7" w:rsidP="00E31D98">
            <w:pPr>
              <w:jc w:val="center"/>
              <w:rPr>
                <w:sz w:val="22"/>
                <w:szCs w:val="22"/>
              </w:rPr>
            </w:pPr>
            <w:r w:rsidRPr="00E31D98">
              <w:rPr>
                <w:sz w:val="22"/>
                <w:szCs w:val="22"/>
              </w:rPr>
              <w:t>ME/XK</w:t>
            </w:r>
          </w:p>
        </w:tc>
        <w:tc>
          <w:tcPr>
            <w:tcW w:w="2268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vAlign w:val="center"/>
          </w:tcPr>
          <w:p w14:paraId="779E029C" w14:textId="77777777" w:rsidR="001D0CC7" w:rsidRPr="00E31D98" w:rsidRDefault="001D0CC7" w:rsidP="00E31D98">
            <w:pPr>
              <w:jc w:val="center"/>
              <w:rPr>
                <w:sz w:val="22"/>
                <w:szCs w:val="22"/>
              </w:rPr>
            </w:pPr>
            <w:r w:rsidRPr="00E31D98">
              <w:rPr>
                <w:sz w:val="22"/>
                <w:szCs w:val="22"/>
              </w:rPr>
              <w:t>Culture heritage – Act SMART, save water!</w:t>
            </w:r>
          </w:p>
        </w:tc>
        <w:tc>
          <w:tcPr>
            <w:tcW w:w="1559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vAlign w:val="center"/>
          </w:tcPr>
          <w:p w14:paraId="03D71136" w14:textId="77777777" w:rsidR="001D0CC7" w:rsidRPr="00E31D98" w:rsidRDefault="001D0CC7" w:rsidP="00E31D98">
            <w:pPr>
              <w:spacing w:after="120"/>
              <w:jc w:val="center"/>
              <w:rPr>
                <w:sz w:val="22"/>
                <w:szCs w:val="22"/>
              </w:rPr>
            </w:pPr>
            <w:r w:rsidRPr="00E31D98">
              <w:rPr>
                <w:sz w:val="22"/>
                <w:szCs w:val="22"/>
              </w:rPr>
              <w:t xml:space="preserve">Municipality of </w:t>
            </w:r>
            <w:proofErr w:type="spellStart"/>
            <w:r w:rsidRPr="00E31D98">
              <w:rPr>
                <w:sz w:val="22"/>
                <w:szCs w:val="22"/>
              </w:rPr>
              <w:t>Bijelo</w:t>
            </w:r>
            <w:proofErr w:type="spellEnd"/>
            <w:r w:rsidRPr="00E31D98">
              <w:rPr>
                <w:sz w:val="22"/>
                <w:szCs w:val="22"/>
              </w:rPr>
              <w:t xml:space="preserve"> </w:t>
            </w:r>
            <w:proofErr w:type="spellStart"/>
            <w:r w:rsidRPr="00E31D98">
              <w:rPr>
                <w:sz w:val="22"/>
                <w:szCs w:val="22"/>
              </w:rPr>
              <w:t>Polje</w:t>
            </w:r>
            <w:proofErr w:type="spellEnd"/>
            <w:r w:rsidRPr="00E31D98">
              <w:rPr>
                <w:sz w:val="22"/>
                <w:szCs w:val="22"/>
              </w:rPr>
              <w:t>, Montenegro</w:t>
            </w:r>
          </w:p>
          <w:p w14:paraId="6CBC05E1" w14:textId="77777777" w:rsidR="001D0CC7" w:rsidRPr="00E31D98" w:rsidRDefault="001D0CC7" w:rsidP="00E31D98">
            <w:pPr>
              <w:jc w:val="center"/>
              <w:rPr>
                <w:sz w:val="22"/>
                <w:szCs w:val="22"/>
              </w:rPr>
            </w:pPr>
            <w:r w:rsidRPr="00E31D98">
              <w:rPr>
                <w:sz w:val="22"/>
                <w:szCs w:val="22"/>
              </w:rPr>
              <w:t xml:space="preserve">Municipality of </w:t>
            </w:r>
            <w:proofErr w:type="spellStart"/>
            <w:r w:rsidRPr="00E31D98">
              <w:rPr>
                <w:sz w:val="22"/>
                <w:szCs w:val="22"/>
              </w:rPr>
              <w:t>Peja</w:t>
            </w:r>
            <w:proofErr w:type="spellEnd"/>
            <w:r w:rsidRPr="00E31D98">
              <w:rPr>
                <w:sz w:val="22"/>
                <w:szCs w:val="22"/>
              </w:rPr>
              <w:t>, Kosovo</w:t>
            </w:r>
          </w:p>
        </w:tc>
        <w:tc>
          <w:tcPr>
            <w:tcW w:w="992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vAlign w:val="center"/>
          </w:tcPr>
          <w:p w14:paraId="043A6A99" w14:textId="77777777" w:rsidR="001D0CC7" w:rsidRPr="00E31D98" w:rsidRDefault="001D0CC7" w:rsidP="00E31D98">
            <w:pPr>
              <w:jc w:val="center"/>
              <w:rPr>
                <w:sz w:val="22"/>
                <w:szCs w:val="22"/>
              </w:rPr>
            </w:pPr>
            <w:r w:rsidRPr="00E31D98">
              <w:rPr>
                <w:sz w:val="22"/>
                <w:szCs w:val="22"/>
              </w:rPr>
              <w:t>24 months</w:t>
            </w:r>
          </w:p>
        </w:tc>
        <w:tc>
          <w:tcPr>
            <w:tcW w:w="1276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vAlign w:val="center"/>
          </w:tcPr>
          <w:p w14:paraId="50182BC0" w14:textId="77777777" w:rsidR="001D0CC7" w:rsidRPr="00E31D98" w:rsidRDefault="001D0CC7" w:rsidP="00E31D98">
            <w:pPr>
              <w:spacing w:after="120"/>
              <w:jc w:val="center"/>
              <w:rPr>
                <w:sz w:val="22"/>
                <w:szCs w:val="22"/>
              </w:rPr>
            </w:pPr>
            <w:r w:rsidRPr="00E31D98">
              <w:rPr>
                <w:sz w:val="22"/>
                <w:szCs w:val="22"/>
              </w:rPr>
              <w:t>399.000,00</w:t>
            </w:r>
          </w:p>
        </w:tc>
        <w:tc>
          <w:tcPr>
            <w:tcW w:w="992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vAlign w:val="center"/>
          </w:tcPr>
          <w:p w14:paraId="4A53391E" w14:textId="77777777" w:rsidR="001D0CC7" w:rsidRPr="00E31D98" w:rsidRDefault="001D0CC7" w:rsidP="00E31D98">
            <w:pPr>
              <w:spacing w:after="120"/>
              <w:jc w:val="center"/>
              <w:rPr>
                <w:sz w:val="22"/>
                <w:szCs w:val="22"/>
              </w:rPr>
            </w:pPr>
            <w:r w:rsidRPr="00E31D98">
              <w:rPr>
                <w:sz w:val="22"/>
                <w:szCs w:val="22"/>
              </w:rPr>
              <w:t>76,21%</w:t>
            </w:r>
          </w:p>
        </w:tc>
      </w:tr>
      <w:tr w:rsidR="001D0CC7" w:rsidRPr="00E31D98" w14:paraId="397F4046" w14:textId="77777777" w:rsidTr="00E31D98">
        <w:trPr>
          <w:trHeight w:val="240"/>
        </w:trPr>
        <w:tc>
          <w:tcPr>
            <w:tcW w:w="1701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vAlign w:val="center"/>
          </w:tcPr>
          <w:p w14:paraId="59FAFA6A" w14:textId="77777777" w:rsidR="001D0CC7" w:rsidRPr="00E31D98" w:rsidRDefault="001D0CC7" w:rsidP="00E31D98">
            <w:pPr>
              <w:jc w:val="center"/>
              <w:rPr>
                <w:sz w:val="22"/>
                <w:szCs w:val="22"/>
              </w:rPr>
            </w:pPr>
            <w:r w:rsidRPr="00E31D98">
              <w:rPr>
                <w:sz w:val="22"/>
                <w:szCs w:val="22"/>
              </w:rPr>
              <w:t>CFCU/MNE/224</w:t>
            </w:r>
          </w:p>
        </w:tc>
        <w:tc>
          <w:tcPr>
            <w:tcW w:w="2977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vAlign w:val="center"/>
          </w:tcPr>
          <w:p w14:paraId="0C658DC0" w14:textId="77777777" w:rsidR="001D0CC7" w:rsidRPr="00E31D98" w:rsidRDefault="001D0CC7" w:rsidP="00E31D98">
            <w:pPr>
              <w:jc w:val="center"/>
              <w:rPr>
                <w:b/>
                <w:sz w:val="22"/>
                <w:szCs w:val="22"/>
              </w:rPr>
            </w:pPr>
            <w:r w:rsidRPr="00E31D98">
              <w:rPr>
                <w:b/>
                <w:sz w:val="22"/>
                <w:szCs w:val="22"/>
              </w:rPr>
              <w:t xml:space="preserve">Municipality of </w:t>
            </w:r>
            <w:proofErr w:type="spellStart"/>
            <w:r w:rsidRPr="00E31D98">
              <w:rPr>
                <w:b/>
                <w:sz w:val="22"/>
                <w:szCs w:val="22"/>
              </w:rPr>
              <w:t>Tuzi</w:t>
            </w:r>
            <w:proofErr w:type="spellEnd"/>
          </w:p>
          <w:p w14:paraId="2EFBBF0A" w14:textId="77777777" w:rsidR="001D0CC7" w:rsidRPr="00E31D98" w:rsidRDefault="001D0CC7" w:rsidP="00E31D98">
            <w:pPr>
              <w:jc w:val="center"/>
              <w:rPr>
                <w:sz w:val="22"/>
                <w:szCs w:val="22"/>
              </w:rPr>
            </w:pPr>
            <w:r w:rsidRPr="00E31D98">
              <w:rPr>
                <w:sz w:val="22"/>
                <w:szCs w:val="22"/>
              </w:rPr>
              <w:t>Address:</w:t>
            </w:r>
          </w:p>
          <w:p w14:paraId="0ADCB6A2" w14:textId="77777777" w:rsidR="001D0CC7" w:rsidRPr="00E31D98" w:rsidRDefault="001D0CC7" w:rsidP="00E31D98">
            <w:pPr>
              <w:jc w:val="center"/>
              <w:rPr>
                <w:sz w:val="22"/>
                <w:szCs w:val="22"/>
              </w:rPr>
            </w:pPr>
            <w:proofErr w:type="spellStart"/>
            <w:r w:rsidRPr="00E31D98">
              <w:rPr>
                <w:sz w:val="22"/>
                <w:szCs w:val="22"/>
              </w:rPr>
              <w:t>Tuzi</w:t>
            </w:r>
            <w:proofErr w:type="spellEnd"/>
            <w:r w:rsidRPr="00E31D98">
              <w:rPr>
                <w:sz w:val="22"/>
                <w:szCs w:val="22"/>
              </w:rPr>
              <w:t>, Montenegro 81206</w:t>
            </w:r>
          </w:p>
          <w:p w14:paraId="505709B7" w14:textId="77777777" w:rsidR="001D0CC7" w:rsidRPr="00E31D98" w:rsidRDefault="001D0CC7" w:rsidP="00E31D98">
            <w:pPr>
              <w:jc w:val="center"/>
              <w:rPr>
                <w:sz w:val="22"/>
                <w:szCs w:val="22"/>
              </w:rPr>
            </w:pPr>
            <w:r w:rsidRPr="00E31D98">
              <w:rPr>
                <w:sz w:val="22"/>
                <w:szCs w:val="22"/>
              </w:rPr>
              <w:t>and</w:t>
            </w:r>
          </w:p>
          <w:p w14:paraId="361C9968" w14:textId="77777777" w:rsidR="001D0CC7" w:rsidRPr="00E31D98" w:rsidRDefault="001D0CC7" w:rsidP="00E31D98">
            <w:pPr>
              <w:jc w:val="center"/>
              <w:rPr>
                <w:sz w:val="22"/>
                <w:szCs w:val="22"/>
              </w:rPr>
            </w:pPr>
            <w:r w:rsidRPr="00E31D98">
              <w:rPr>
                <w:b/>
                <w:sz w:val="22"/>
                <w:szCs w:val="22"/>
              </w:rPr>
              <w:t xml:space="preserve">Municipality of </w:t>
            </w:r>
            <w:proofErr w:type="spellStart"/>
            <w:r w:rsidRPr="00E31D98">
              <w:rPr>
                <w:b/>
                <w:sz w:val="22"/>
                <w:szCs w:val="22"/>
              </w:rPr>
              <w:t>Pejë</w:t>
            </w:r>
            <w:proofErr w:type="spellEnd"/>
            <w:r w:rsidRPr="00E31D98">
              <w:rPr>
                <w:b/>
                <w:sz w:val="22"/>
                <w:szCs w:val="22"/>
              </w:rPr>
              <w:t>/Pec</w:t>
            </w:r>
            <w:r w:rsidRPr="00E31D98">
              <w:rPr>
                <w:sz w:val="22"/>
                <w:szCs w:val="22"/>
              </w:rPr>
              <w:t xml:space="preserve"> Address:</w:t>
            </w:r>
          </w:p>
          <w:p w14:paraId="02360227" w14:textId="77777777" w:rsidR="001D0CC7" w:rsidRPr="000E164C" w:rsidRDefault="001D0CC7" w:rsidP="00E31D98">
            <w:pPr>
              <w:jc w:val="center"/>
              <w:rPr>
                <w:sz w:val="22"/>
                <w:szCs w:val="22"/>
                <w:lang w:val="pl-PL"/>
              </w:rPr>
            </w:pPr>
            <w:r w:rsidRPr="000E164C">
              <w:rPr>
                <w:sz w:val="22"/>
                <w:szCs w:val="22"/>
                <w:lang w:val="pl-PL"/>
              </w:rPr>
              <w:t>Mbreteresha Teuta No 59, 30000 Pejë, Kosovo</w:t>
            </w:r>
          </w:p>
        </w:tc>
        <w:tc>
          <w:tcPr>
            <w:tcW w:w="851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vAlign w:val="center"/>
          </w:tcPr>
          <w:p w14:paraId="6CFD3DB3" w14:textId="77777777" w:rsidR="001D0CC7" w:rsidRPr="00E31D98" w:rsidRDefault="001D0CC7" w:rsidP="00E31D98">
            <w:pPr>
              <w:jc w:val="center"/>
              <w:rPr>
                <w:sz w:val="22"/>
                <w:szCs w:val="22"/>
              </w:rPr>
            </w:pPr>
            <w:r w:rsidRPr="00E31D98">
              <w:rPr>
                <w:sz w:val="22"/>
                <w:szCs w:val="22"/>
              </w:rPr>
              <w:t>ME/XK</w:t>
            </w:r>
          </w:p>
        </w:tc>
        <w:tc>
          <w:tcPr>
            <w:tcW w:w="567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vAlign w:val="center"/>
          </w:tcPr>
          <w:p w14:paraId="4A34EA53" w14:textId="77777777" w:rsidR="001D0CC7" w:rsidRPr="00E31D98" w:rsidRDefault="001D0CC7" w:rsidP="00E31D98">
            <w:pPr>
              <w:jc w:val="center"/>
              <w:rPr>
                <w:sz w:val="22"/>
                <w:szCs w:val="22"/>
              </w:rPr>
            </w:pPr>
            <w:r w:rsidRPr="00E31D98">
              <w:rPr>
                <w:sz w:val="22"/>
                <w:szCs w:val="22"/>
              </w:rPr>
              <w:t>N/A</w:t>
            </w:r>
          </w:p>
        </w:tc>
        <w:tc>
          <w:tcPr>
            <w:tcW w:w="1134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vAlign w:val="center"/>
          </w:tcPr>
          <w:p w14:paraId="6B0E4B17" w14:textId="77777777" w:rsidR="001D0CC7" w:rsidRPr="00E31D98" w:rsidRDefault="001D0CC7" w:rsidP="00E31D98">
            <w:pPr>
              <w:jc w:val="center"/>
              <w:rPr>
                <w:sz w:val="22"/>
                <w:szCs w:val="22"/>
              </w:rPr>
            </w:pPr>
            <w:r w:rsidRPr="00E31D98">
              <w:rPr>
                <w:sz w:val="22"/>
                <w:szCs w:val="22"/>
              </w:rPr>
              <w:t>ME/XK</w:t>
            </w:r>
          </w:p>
        </w:tc>
        <w:tc>
          <w:tcPr>
            <w:tcW w:w="2268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vAlign w:val="center"/>
          </w:tcPr>
          <w:p w14:paraId="1E63A280" w14:textId="77777777" w:rsidR="001D0CC7" w:rsidRPr="00E31D98" w:rsidRDefault="001D0CC7" w:rsidP="00E31D98">
            <w:pPr>
              <w:jc w:val="center"/>
              <w:rPr>
                <w:sz w:val="22"/>
                <w:szCs w:val="22"/>
              </w:rPr>
            </w:pPr>
            <w:r w:rsidRPr="00E31D98">
              <w:rPr>
                <w:sz w:val="22"/>
                <w:szCs w:val="22"/>
              </w:rPr>
              <w:t>New Environment Revitalization Approach – NERA</w:t>
            </w:r>
          </w:p>
        </w:tc>
        <w:tc>
          <w:tcPr>
            <w:tcW w:w="1559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vAlign w:val="center"/>
          </w:tcPr>
          <w:p w14:paraId="6F5DC6C3" w14:textId="77777777" w:rsidR="001D0CC7" w:rsidRPr="00E31D98" w:rsidRDefault="001D0CC7" w:rsidP="00E31D98">
            <w:pPr>
              <w:spacing w:after="120"/>
              <w:jc w:val="center"/>
              <w:rPr>
                <w:sz w:val="22"/>
                <w:szCs w:val="22"/>
              </w:rPr>
            </w:pPr>
            <w:r w:rsidRPr="00E31D98">
              <w:rPr>
                <w:sz w:val="22"/>
                <w:szCs w:val="22"/>
              </w:rPr>
              <w:t xml:space="preserve">Montenegro - Municipality of </w:t>
            </w:r>
            <w:proofErr w:type="spellStart"/>
            <w:r w:rsidRPr="00E31D98">
              <w:rPr>
                <w:sz w:val="22"/>
                <w:szCs w:val="22"/>
              </w:rPr>
              <w:t>Tuzi</w:t>
            </w:r>
            <w:proofErr w:type="spellEnd"/>
            <w:r w:rsidRPr="00E31D98">
              <w:rPr>
                <w:sz w:val="22"/>
                <w:szCs w:val="22"/>
              </w:rPr>
              <w:t>;</w:t>
            </w:r>
          </w:p>
          <w:p w14:paraId="7B9F24DE" w14:textId="77777777" w:rsidR="001D0CC7" w:rsidRPr="00E31D98" w:rsidRDefault="001D0CC7" w:rsidP="00E31D98">
            <w:pPr>
              <w:jc w:val="center"/>
              <w:rPr>
                <w:sz w:val="22"/>
                <w:szCs w:val="22"/>
              </w:rPr>
            </w:pPr>
            <w:r w:rsidRPr="00E31D98">
              <w:rPr>
                <w:sz w:val="22"/>
                <w:szCs w:val="22"/>
              </w:rPr>
              <w:t xml:space="preserve">Kosovo - Municipality of </w:t>
            </w:r>
            <w:proofErr w:type="spellStart"/>
            <w:r w:rsidRPr="00E31D98">
              <w:rPr>
                <w:sz w:val="22"/>
                <w:szCs w:val="22"/>
              </w:rPr>
              <w:t>Pejë</w:t>
            </w:r>
            <w:proofErr w:type="spellEnd"/>
          </w:p>
        </w:tc>
        <w:tc>
          <w:tcPr>
            <w:tcW w:w="992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vAlign w:val="center"/>
          </w:tcPr>
          <w:p w14:paraId="23564692" w14:textId="77777777" w:rsidR="001D0CC7" w:rsidRPr="00E31D98" w:rsidRDefault="001D0CC7" w:rsidP="00E31D98">
            <w:pPr>
              <w:jc w:val="center"/>
              <w:rPr>
                <w:sz w:val="22"/>
                <w:szCs w:val="22"/>
              </w:rPr>
            </w:pPr>
            <w:r w:rsidRPr="00E31D98">
              <w:rPr>
                <w:sz w:val="22"/>
                <w:szCs w:val="22"/>
              </w:rPr>
              <w:t>22 months</w:t>
            </w:r>
          </w:p>
        </w:tc>
        <w:tc>
          <w:tcPr>
            <w:tcW w:w="1276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vAlign w:val="center"/>
          </w:tcPr>
          <w:p w14:paraId="3FDE147F" w14:textId="77777777" w:rsidR="001D0CC7" w:rsidRPr="00E31D98" w:rsidRDefault="001D0CC7" w:rsidP="00E31D98">
            <w:pPr>
              <w:spacing w:after="120"/>
              <w:jc w:val="center"/>
              <w:rPr>
                <w:sz w:val="22"/>
                <w:szCs w:val="22"/>
                <w:highlight w:val="yellow"/>
              </w:rPr>
            </w:pPr>
            <w:r w:rsidRPr="00E31D98">
              <w:rPr>
                <w:sz w:val="22"/>
                <w:szCs w:val="22"/>
              </w:rPr>
              <w:t>399.937,23</w:t>
            </w:r>
          </w:p>
        </w:tc>
        <w:tc>
          <w:tcPr>
            <w:tcW w:w="992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vAlign w:val="center"/>
          </w:tcPr>
          <w:p w14:paraId="45C53496" w14:textId="77777777" w:rsidR="001D0CC7" w:rsidRPr="00E31D98" w:rsidRDefault="001D0CC7" w:rsidP="00E31D98">
            <w:pPr>
              <w:spacing w:after="120"/>
              <w:jc w:val="center"/>
              <w:rPr>
                <w:sz w:val="22"/>
                <w:szCs w:val="22"/>
                <w:highlight w:val="yellow"/>
              </w:rPr>
            </w:pPr>
            <w:r w:rsidRPr="00E31D98">
              <w:rPr>
                <w:sz w:val="22"/>
                <w:szCs w:val="22"/>
              </w:rPr>
              <w:t>83,49%</w:t>
            </w:r>
          </w:p>
        </w:tc>
      </w:tr>
      <w:tr w:rsidR="001D0CC7" w:rsidRPr="00E31D98" w14:paraId="38DD06C2" w14:textId="77777777" w:rsidTr="00E31D98">
        <w:trPr>
          <w:trHeight w:val="240"/>
        </w:trPr>
        <w:tc>
          <w:tcPr>
            <w:tcW w:w="1701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vAlign w:val="center"/>
          </w:tcPr>
          <w:p w14:paraId="61D198D7" w14:textId="77777777" w:rsidR="001D0CC7" w:rsidRPr="00E31D98" w:rsidRDefault="001D0CC7" w:rsidP="00E31D98">
            <w:pPr>
              <w:jc w:val="center"/>
              <w:rPr>
                <w:sz w:val="22"/>
                <w:szCs w:val="22"/>
              </w:rPr>
            </w:pPr>
            <w:r w:rsidRPr="00E31D98">
              <w:rPr>
                <w:sz w:val="22"/>
                <w:szCs w:val="22"/>
              </w:rPr>
              <w:t>CFCU/MNE/225</w:t>
            </w:r>
          </w:p>
        </w:tc>
        <w:tc>
          <w:tcPr>
            <w:tcW w:w="2977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vAlign w:val="center"/>
          </w:tcPr>
          <w:p w14:paraId="40E16106" w14:textId="77777777" w:rsidR="001D0CC7" w:rsidRPr="00E31D98" w:rsidRDefault="001D0CC7" w:rsidP="00E31D98">
            <w:pPr>
              <w:jc w:val="center"/>
              <w:rPr>
                <w:b/>
                <w:sz w:val="22"/>
                <w:szCs w:val="22"/>
              </w:rPr>
            </w:pPr>
            <w:r w:rsidRPr="00E31D98">
              <w:rPr>
                <w:b/>
                <w:sz w:val="22"/>
                <w:szCs w:val="22"/>
              </w:rPr>
              <w:t>Institute for Strategic Studies and Prognoses</w:t>
            </w:r>
          </w:p>
          <w:p w14:paraId="2153F2C1" w14:textId="77777777" w:rsidR="001D0CC7" w:rsidRPr="00E31D98" w:rsidRDefault="001D0CC7" w:rsidP="00E31D98">
            <w:pPr>
              <w:jc w:val="center"/>
              <w:rPr>
                <w:sz w:val="22"/>
                <w:szCs w:val="22"/>
              </w:rPr>
            </w:pPr>
            <w:r w:rsidRPr="00E31D98">
              <w:rPr>
                <w:sz w:val="22"/>
                <w:szCs w:val="22"/>
              </w:rPr>
              <w:t>Address:</w:t>
            </w:r>
          </w:p>
          <w:p w14:paraId="2C94AC35" w14:textId="77777777" w:rsidR="001D0CC7" w:rsidRPr="00E31D98" w:rsidRDefault="001D0CC7" w:rsidP="00E31D98">
            <w:pPr>
              <w:jc w:val="center"/>
              <w:rPr>
                <w:sz w:val="22"/>
                <w:szCs w:val="22"/>
              </w:rPr>
            </w:pPr>
            <w:proofErr w:type="spellStart"/>
            <w:r w:rsidRPr="00E31D98">
              <w:rPr>
                <w:sz w:val="22"/>
                <w:szCs w:val="22"/>
              </w:rPr>
              <w:t>Crnogorskih</w:t>
            </w:r>
            <w:proofErr w:type="spellEnd"/>
            <w:r w:rsidRPr="00E31D98">
              <w:rPr>
                <w:sz w:val="22"/>
                <w:szCs w:val="22"/>
              </w:rPr>
              <w:t xml:space="preserve"> </w:t>
            </w:r>
            <w:proofErr w:type="spellStart"/>
            <w:r w:rsidRPr="00E31D98">
              <w:rPr>
                <w:sz w:val="22"/>
                <w:szCs w:val="22"/>
              </w:rPr>
              <w:t>serdara</w:t>
            </w:r>
            <w:proofErr w:type="spellEnd"/>
            <w:r w:rsidRPr="00E31D98">
              <w:rPr>
                <w:sz w:val="22"/>
                <w:szCs w:val="22"/>
              </w:rPr>
              <w:t xml:space="preserve"> 63, 81 000 Podgorica, Montenegro</w:t>
            </w:r>
          </w:p>
          <w:p w14:paraId="5E9F3BC7" w14:textId="77777777" w:rsidR="001D0CC7" w:rsidRPr="00E31D98" w:rsidRDefault="001D0CC7" w:rsidP="00E31D98">
            <w:pPr>
              <w:jc w:val="center"/>
              <w:rPr>
                <w:sz w:val="22"/>
                <w:szCs w:val="22"/>
              </w:rPr>
            </w:pPr>
            <w:r w:rsidRPr="00E31D98">
              <w:rPr>
                <w:sz w:val="22"/>
                <w:szCs w:val="22"/>
              </w:rPr>
              <w:t>and</w:t>
            </w:r>
          </w:p>
          <w:p w14:paraId="1DC528EC" w14:textId="77777777" w:rsidR="001D0CC7" w:rsidRPr="00E31D98" w:rsidRDefault="001D0CC7" w:rsidP="00E31D98">
            <w:pPr>
              <w:jc w:val="center"/>
              <w:rPr>
                <w:b/>
                <w:sz w:val="22"/>
                <w:szCs w:val="22"/>
              </w:rPr>
            </w:pPr>
            <w:r w:rsidRPr="00E31D98">
              <w:rPr>
                <w:b/>
                <w:sz w:val="22"/>
                <w:szCs w:val="22"/>
              </w:rPr>
              <w:t>The Institute for Development Policy (INDEP)</w:t>
            </w:r>
          </w:p>
          <w:p w14:paraId="2FBFA13B" w14:textId="77777777" w:rsidR="001D0CC7" w:rsidRPr="00E31D98" w:rsidRDefault="001D0CC7" w:rsidP="00E31D98">
            <w:pPr>
              <w:jc w:val="center"/>
              <w:rPr>
                <w:sz w:val="22"/>
                <w:szCs w:val="22"/>
              </w:rPr>
            </w:pPr>
            <w:r w:rsidRPr="00E31D98">
              <w:rPr>
                <w:sz w:val="22"/>
                <w:szCs w:val="22"/>
              </w:rPr>
              <w:t>Address:</w:t>
            </w:r>
          </w:p>
          <w:p w14:paraId="65991073" w14:textId="77777777" w:rsidR="001D0CC7" w:rsidRPr="00E31D98" w:rsidRDefault="001D0CC7" w:rsidP="00E31D98">
            <w:pPr>
              <w:jc w:val="center"/>
              <w:rPr>
                <w:sz w:val="22"/>
                <w:szCs w:val="22"/>
              </w:rPr>
            </w:pPr>
            <w:proofErr w:type="spellStart"/>
            <w:r w:rsidRPr="00E31D98">
              <w:rPr>
                <w:sz w:val="22"/>
                <w:szCs w:val="22"/>
              </w:rPr>
              <w:t>Fehmi</w:t>
            </w:r>
            <w:proofErr w:type="spellEnd"/>
            <w:r w:rsidRPr="00E31D98">
              <w:rPr>
                <w:sz w:val="22"/>
                <w:szCs w:val="22"/>
              </w:rPr>
              <w:t xml:space="preserve"> </w:t>
            </w:r>
            <w:proofErr w:type="spellStart"/>
            <w:r w:rsidRPr="00E31D98">
              <w:rPr>
                <w:sz w:val="22"/>
                <w:szCs w:val="22"/>
              </w:rPr>
              <w:t>Agani</w:t>
            </w:r>
            <w:proofErr w:type="spellEnd"/>
            <w:r w:rsidRPr="00E31D98">
              <w:rPr>
                <w:sz w:val="22"/>
                <w:szCs w:val="22"/>
              </w:rPr>
              <w:t xml:space="preserve"> </w:t>
            </w:r>
            <w:proofErr w:type="spellStart"/>
            <w:r w:rsidRPr="00E31D98">
              <w:rPr>
                <w:sz w:val="22"/>
                <w:szCs w:val="22"/>
              </w:rPr>
              <w:t>st.</w:t>
            </w:r>
            <w:proofErr w:type="spellEnd"/>
            <w:r w:rsidRPr="00E31D98">
              <w:rPr>
                <w:sz w:val="22"/>
                <w:szCs w:val="22"/>
              </w:rPr>
              <w:t xml:space="preserve">, 50 A/4, </w:t>
            </w:r>
            <w:proofErr w:type="spellStart"/>
            <w:r w:rsidRPr="00E31D98">
              <w:rPr>
                <w:sz w:val="22"/>
                <w:szCs w:val="22"/>
              </w:rPr>
              <w:t>Prishtina</w:t>
            </w:r>
            <w:proofErr w:type="spellEnd"/>
            <w:r w:rsidRPr="00E31D98">
              <w:rPr>
                <w:sz w:val="22"/>
                <w:szCs w:val="22"/>
              </w:rPr>
              <w:t>, Kosovo</w:t>
            </w:r>
          </w:p>
          <w:p w14:paraId="3C18F893" w14:textId="77777777" w:rsidR="001D0CC7" w:rsidRPr="00E31D98" w:rsidRDefault="001D0CC7" w:rsidP="00E31D98">
            <w:pPr>
              <w:jc w:val="center"/>
              <w:rPr>
                <w:sz w:val="22"/>
                <w:szCs w:val="22"/>
              </w:rPr>
            </w:pPr>
            <w:r w:rsidRPr="00E31D98">
              <w:rPr>
                <w:sz w:val="22"/>
                <w:szCs w:val="22"/>
              </w:rPr>
              <w:t>and</w:t>
            </w:r>
          </w:p>
          <w:p w14:paraId="2504EF5A" w14:textId="3084D45B" w:rsidR="001D0CC7" w:rsidRPr="00E31D98" w:rsidRDefault="001D0CC7" w:rsidP="00E31D98">
            <w:pPr>
              <w:jc w:val="center"/>
              <w:rPr>
                <w:b/>
                <w:sz w:val="22"/>
                <w:szCs w:val="22"/>
              </w:rPr>
            </w:pPr>
            <w:r w:rsidRPr="00E31D98">
              <w:rPr>
                <w:b/>
                <w:sz w:val="22"/>
                <w:szCs w:val="22"/>
              </w:rPr>
              <w:t xml:space="preserve">Chamber of </w:t>
            </w:r>
            <w:r w:rsidR="000E164C">
              <w:rPr>
                <w:b/>
                <w:sz w:val="22"/>
                <w:szCs w:val="22"/>
              </w:rPr>
              <w:t xml:space="preserve">Economy of </w:t>
            </w:r>
            <w:r w:rsidR="000E164C">
              <w:rPr>
                <w:b/>
                <w:sz w:val="22"/>
                <w:szCs w:val="22"/>
              </w:rPr>
              <w:lastRenderedPageBreak/>
              <w:t>Montenegro</w:t>
            </w:r>
          </w:p>
          <w:p w14:paraId="495F2244" w14:textId="77777777" w:rsidR="001D0CC7" w:rsidRPr="00E31D98" w:rsidRDefault="001D0CC7" w:rsidP="00E31D98">
            <w:pPr>
              <w:jc w:val="center"/>
              <w:rPr>
                <w:sz w:val="22"/>
                <w:szCs w:val="22"/>
              </w:rPr>
            </w:pPr>
            <w:r w:rsidRPr="00E31D98">
              <w:rPr>
                <w:sz w:val="22"/>
                <w:szCs w:val="22"/>
              </w:rPr>
              <w:t>Address:</w:t>
            </w:r>
          </w:p>
          <w:p w14:paraId="61B26AFC" w14:textId="77777777" w:rsidR="001D0CC7" w:rsidRPr="00E31D98" w:rsidRDefault="001D0CC7" w:rsidP="00E31D98">
            <w:pPr>
              <w:jc w:val="center"/>
              <w:rPr>
                <w:sz w:val="22"/>
                <w:szCs w:val="22"/>
              </w:rPr>
            </w:pPr>
            <w:proofErr w:type="spellStart"/>
            <w:r w:rsidRPr="00E31D98">
              <w:rPr>
                <w:sz w:val="22"/>
                <w:szCs w:val="22"/>
              </w:rPr>
              <w:t>Novaka</w:t>
            </w:r>
            <w:proofErr w:type="spellEnd"/>
            <w:r w:rsidRPr="00E31D98">
              <w:rPr>
                <w:sz w:val="22"/>
                <w:szCs w:val="22"/>
              </w:rPr>
              <w:t xml:space="preserve"> </w:t>
            </w:r>
            <w:proofErr w:type="spellStart"/>
            <w:r w:rsidRPr="00E31D98">
              <w:rPr>
                <w:sz w:val="22"/>
                <w:szCs w:val="22"/>
              </w:rPr>
              <w:t>Miloševa</w:t>
            </w:r>
            <w:proofErr w:type="spellEnd"/>
            <w:r w:rsidRPr="00E31D98">
              <w:rPr>
                <w:sz w:val="22"/>
                <w:szCs w:val="22"/>
              </w:rPr>
              <w:t xml:space="preserve"> 29/II, 81000, Podgorica, Montenegro</w:t>
            </w:r>
          </w:p>
          <w:p w14:paraId="14BF2F0D" w14:textId="77777777" w:rsidR="001D0CC7" w:rsidRPr="00E31D98" w:rsidRDefault="001D0CC7" w:rsidP="00E31D98">
            <w:pPr>
              <w:jc w:val="center"/>
              <w:rPr>
                <w:sz w:val="22"/>
                <w:szCs w:val="22"/>
              </w:rPr>
            </w:pPr>
            <w:r w:rsidRPr="00E31D98">
              <w:rPr>
                <w:sz w:val="22"/>
                <w:szCs w:val="22"/>
              </w:rPr>
              <w:t>and</w:t>
            </w:r>
          </w:p>
          <w:p w14:paraId="057CAF9D" w14:textId="77777777" w:rsidR="001D0CC7" w:rsidRPr="00E31D98" w:rsidRDefault="001D0CC7" w:rsidP="00E31D98">
            <w:pPr>
              <w:jc w:val="center"/>
              <w:rPr>
                <w:b/>
                <w:sz w:val="22"/>
                <w:szCs w:val="22"/>
              </w:rPr>
            </w:pPr>
            <w:r w:rsidRPr="00E31D98">
              <w:rPr>
                <w:b/>
                <w:sz w:val="22"/>
                <w:szCs w:val="22"/>
              </w:rPr>
              <w:t xml:space="preserve">Municipality of </w:t>
            </w:r>
            <w:proofErr w:type="spellStart"/>
            <w:r w:rsidRPr="00E31D98">
              <w:rPr>
                <w:b/>
                <w:sz w:val="22"/>
                <w:szCs w:val="22"/>
              </w:rPr>
              <w:t>Mojkovac</w:t>
            </w:r>
            <w:proofErr w:type="spellEnd"/>
          </w:p>
          <w:p w14:paraId="1B69BBC1" w14:textId="77777777" w:rsidR="001D0CC7" w:rsidRPr="00E31D98" w:rsidRDefault="001D0CC7" w:rsidP="00E31D98">
            <w:pPr>
              <w:jc w:val="center"/>
              <w:rPr>
                <w:sz w:val="22"/>
                <w:szCs w:val="22"/>
              </w:rPr>
            </w:pPr>
            <w:r w:rsidRPr="00E31D98">
              <w:rPr>
                <w:sz w:val="22"/>
                <w:szCs w:val="22"/>
              </w:rPr>
              <w:t>Address:</w:t>
            </w:r>
          </w:p>
          <w:p w14:paraId="4254AAE9" w14:textId="77777777" w:rsidR="001D0CC7" w:rsidRPr="00E31D98" w:rsidRDefault="001D0CC7" w:rsidP="00E31D98">
            <w:pPr>
              <w:jc w:val="center"/>
              <w:rPr>
                <w:sz w:val="22"/>
                <w:szCs w:val="22"/>
              </w:rPr>
            </w:pPr>
            <w:proofErr w:type="spellStart"/>
            <w:r w:rsidRPr="00E31D98">
              <w:rPr>
                <w:sz w:val="22"/>
                <w:szCs w:val="22"/>
              </w:rPr>
              <w:t>Trg</w:t>
            </w:r>
            <w:proofErr w:type="spellEnd"/>
            <w:r w:rsidRPr="00E31D98">
              <w:rPr>
                <w:sz w:val="22"/>
                <w:szCs w:val="22"/>
              </w:rPr>
              <w:t xml:space="preserve"> </w:t>
            </w:r>
            <w:proofErr w:type="spellStart"/>
            <w:r w:rsidRPr="00E31D98">
              <w:rPr>
                <w:sz w:val="22"/>
                <w:szCs w:val="22"/>
              </w:rPr>
              <w:t>Ljubomira</w:t>
            </w:r>
            <w:proofErr w:type="spellEnd"/>
            <w:r w:rsidRPr="00E31D98">
              <w:rPr>
                <w:sz w:val="22"/>
                <w:szCs w:val="22"/>
              </w:rPr>
              <w:t xml:space="preserve"> </w:t>
            </w:r>
            <w:proofErr w:type="spellStart"/>
            <w:r w:rsidRPr="00E31D98">
              <w:rPr>
                <w:sz w:val="22"/>
                <w:szCs w:val="22"/>
              </w:rPr>
              <w:t>Bakoča</w:t>
            </w:r>
            <w:proofErr w:type="spellEnd"/>
            <w:r w:rsidRPr="00E31D98">
              <w:rPr>
                <w:sz w:val="22"/>
                <w:szCs w:val="22"/>
              </w:rPr>
              <w:t xml:space="preserve"> Br. 4, </w:t>
            </w:r>
            <w:proofErr w:type="spellStart"/>
            <w:r w:rsidRPr="00E31D98">
              <w:rPr>
                <w:sz w:val="22"/>
                <w:szCs w:val="22"/>
              </w:rPr>
              <w:t>Mojkovac</w:t>
            </w:r>
            <w:proofErr w:type="spellEnd"/>
            <w:r w:rsidRPr="00E31D98">
              <w:rPr>
                <w:sz w:val="22"/>
                <w:szCs w:val="22"/>
              </w:rPr>
              <w:t>, Montenegro</w:t>
            </w:r>
          </w:p>
        </w:tc>
        <w:tc>
          <w:tcPr>
            <w:tcW w:w="851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vAlign w:val="center"/>
          </w:tcPr>
          <w:p w14:paraId="452D97A4" w14:textId="77777777" w:rsidR="001D0CC7" w:rsidRPr="00E31D98" w:rsidRDefault="001D0CC7" w:rsidP="00E31D98">
            <w:pPr>
              <w:jc w:val="center"/>
              <w:rPr>
                <w:sz w:val="22"/>
                <w:szCs w:val="22"/>
              </w:rPr>
            </w:pPr>
            <w:r w:rsidRPr="00E31D98">
              <w:rPr>
                <w:sz w:val="22"/>
                <w:szCs w:val="22"/>
              </w:rPr>
              <w:lastRenderedPageBreak/>
              <w:t>ME/XK</w:t>
            </w:r>
          </w:p>
        </w:tc>
        <w:tc>
          <w:tcPr>
            <w:tcW w:w="567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vAlign w:val="center"/>
          </w:tcPr>
          <w:p w14:paraId="011F571B" w14:textId="77777777" w:rsidR="001D0CC7" w:rsidRPr="00E31D98" w:rsidRDefault="001D0CC7" w:rsidP="00E31D98">
            <w:pPr>
              <w:jc w:val="center"/>
              <w:rPr>
                <w:sz w:val="22"/>
                <w:szCs w:val="22"/>
              </w:rPr>
            </w:pPr>
            <w:r w:rsidRPr="00E31D98">
              <w:rPr>
                <w:sz w:val="22"/>
                <w:szCs w:val="22"/>
              </w:rPr>
              <w:t>N/A</w:t>
            </w:r>
          </w:p>
        </w:tc>
        <w:tc>
          <w:tcPr>
            <w:tcW w:w="1134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vAlign w:val="center"/>
          </w:tcPr>
          <w:p w14:paraId="2A5D6932" w14:textId="77777777" w:rsidR="001D0CC7" w:rsidRPr="00E31D98" w:rsidRDefault="001D0CC7" w:rsidP="00E31D98">
            <w:pPr>
              <w:jc w:val="center"/>
              <w:rPr>
                <w:sz w:val="22"/>
                <w:szCs w:val="22"/>
              </w:rPr>
            </w:pPr>
            <w:r w:rsidRPr="00E31D98">
              <w:rPr>
                <w:sz w:val="22"/>
                <w:szCs w:val="22"/>
              </w:rPr>
              <w:t>ME/XK</w:t>
            </w:r>
          </w:p>
        </w:tc>
        <w:tc>
          <w:tcPr>
            <w:tcW w:w="2268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vAlign w:val="center"/>
          </w:tcPr>
          <w:p w14:paraId="5C997A75" w14:textId="77777777" w:rsidR="001D0CC7" w:rsidRPr="00E31D98" w:rsidRDefault="001D0CC7" w:rsidP="00E31D98">
            <w:pPr>
              <w:jc w:val="center"/>
              <w:rPr>
                <w:sz w:val="22"/>
                <w:szCs w:val="22"/>
              </w:rPr>
            </w:pPr>
            <w:r w:rsidRPr="00E31D98">
              <w:rPr>
                <w:sz w:val="22"/>
                <w:szCs w:val="22"/>
              </w:rPr>
              <w:t>Young NEETs: new opportunities for work and increased employability – “UNEETED”</w:t>
            </w:r>
          </w:p>
        </w:tc>
        <w:tc>
          <w:tcPr>
            <w:tcW w:w="1559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vAlign w:val="center"/>
          </w:tcPr>
          <w:p w14:paraId="06FBB0F0" w14:textId="77777777" w:rsidR="001D0CC7" w:rsidRPr="00E31D98" w:rsidRDefault="001D0CC7" w:rsidP="00E31D98">
            <w:pPr>
              <w:jc w:val="center"/>
              <w:rPr>
                <w:sz w:val="22"/>
                <w:szCs w:val="22"/>
              </w:rPr>
            </w:pPr>
            <w:r w:rsidRPr="00E31D98">
              <w:rPr>
                <w:sz w:val="22"/>
                <w:szCs w:val="22"/>
              </w:rPr>
              <w:t xml:space="preserve">Montenegro, Northern region – </w:t>
            </w:r>
            <w:proofErr w:type="spellStart"/>
            <w:r w:rsidRPr="00E31D98">
              <w:rPr>
                <w:sz w:val="22"/>
                <w:szCs w:val="22"/>
              </w:rPr>
              <w:t>Mojkovac</w:t>
            </w:r>
            <w:proofErr w:type="spellEnd"/>
            <w:r w:rsidRPr="00E31D98">
              <w:rPr>
                <w:sz w:val="22"/>
                <w:szCs w:val="22"/>
              </w:rPr>
              <w:t xml:space="preserve">, </w:t>
            </w:r>
            <w:proofErr w:type="spellStart"/>
            <w:r w:rsidRPr="00E31D98">
              <w:rPr>
                <w:sz w:val="22"/>
                <w:szCs w:val="22"/>
              </w:rPr>
              <w:t>Bijelo</w:t>
            </w:r>
            <w:proofErr w:type="spellEnd"/>
            <w:r w:rsidRPr="00E31D98">
              <w:rPr>
                <w:sz w:val="22"/>
                <w:szCs w:val="22"/>
              </w:rPr>
              <w:t xml:space="preserve"> </w:t>
            </w:r>
            <w:proofErr w:type="spellStart"/>
            <w:r w:rsidRPr="00E31D98">
              <w:rPr>
                <w:sz w:val="22"/>
                <w:szCs w:val="22"/>
              </w:rPr>
              <w:t>Polje</w:t>
            </w:r>
            <w:proofErr w:type="spellEnd"/>
            <w:r w:rsidRPr="00E31D98">
              <w:rPr>
                <w:sz w:val="22"/>
                <w:szCs w:val="22"/>
              </w:rPr>
              <w:t xml:space="preserve">, </w:t>
            </w:r>
            <w:proofErr w:type="spellStart"/>
            <w:r w:rsidRPr="00E31D98">
              <w:rPr>
                <w:sz w:val="22"/>
                <w:szCs w:val="22"/>
              </w:rPr>
              <w:t>Rožaje</w:t>
            </w:r>
            <w:proofErr w:type="spellEnd"/>
            <w:r w:rsidRPr="00E31D98">
              <w:rPr>
                <w:sz w:val="22"/>
                <w:szCs w:val="22"/>
              </w:rPr>
              <w:t xml:space="preserve">, </w:t>
            </w:r>
            <w:proofErr w:type="spellStart"/>
            <w:r w:rsidRPr="00E31D98">
              <w:rPr>
                <w:sz w:val="22"/>
                <w:szCs w:val="22"/>
              </w:rPr>
              <w:t>Plav</w:t>
            </w:r>
            <w:proofErr w:type="spellEnd"/>
            <w:r w:rsidRPr="00E31D98">
              <w:rPr>
                <w:sz w:val="22"/>
                <w:szCs w:val="22"/>
              </w:rPr>
              <w:t xml:space="preserve">, </w:t>
            </w:r>
            <w:proofErr w:type="spellStart"/>
            <w:r w:rsidRPr="00E31D98">
              <w:rPr>
                <w:sz w:val="22"/>
                <w:szCs w:val="22"/>
              </w:rPr>
              <w:t>Gusinje</w:t>
            </w:r>
            <w:proofErr w:type="spellEnd"/>
          </w:p>
          <w:p w14:paraId="00BF9B7E" w14:textId="77777777" w:rsidR="001D0CC7" w:rsidRPr="002F5435" w:rsidRDefault="001D0CC7" w:rsidP="00E31D98">
            <w:pPr>
              <w:jc w:val="center"/>
              <w:rPr>
                <w:sz w:val="22"/>
                <w:szCs w:val="22"/>
                <w:lang w:val="de-DE"/>
              </w:rPr>
            </w:pPr>
            <w:r w:rsidRPr="002F5435">
              <w:rPr>
                <w:sz w:val="22"/>
                <w:szCs w:val="22"/>
                <w:lang w:val="de-DE"/>
              </w:rPr>
              <w:t xml:space="preserve">Kosovo, Western </w:t>
            </w:r>
            <w:proofErr w:type="spellStart"/>
            <w:r w:rsidRPr="002F5435">
              <w:rPr>
                <w:sz w:val="22"/>
                <w:szCs w:val="22"/>
                <w:lang w:val="de-DE"/>
              </w:rPr>
              <w:t>region</w:t>
            </w:r>
            <w:proofErr w:type="spellEnd"/>
            <w:r w:rsidRPr="002F5435">
              <w:rPr>
                <w:sz w:val="22"/>
                <w:szCs w:val="22"/>
                <w:lang w:val="de-DE"/>
              </w:rPr>
              <w:t xml:space="preserve"> – </w:t>
            </w:r>
            <w:proofErr w:type="spellStart"/>
            <w:r w:rsidRPr="002F5435">
              <w:rPr>
                <w:sz w:val="22"/>
                <w:szCs w:val="22"/>
                <w:lang w:val="de-DE"/>
              </w:rPr>
              <w:t>Pejë</w:t>
            </w:r>
            <w:proofErr w:type="spellEnd"/>
            <w:r w:rsidRPr="002F5435">
              <w:rPr>
                <w:sz w:val="22"/>
                <w:szCs w:val="22"/>
                <w:lang w:val="de-DE"/>
              </w:rPr>
              <w:t>/</w:t>
            </w:r>
            <w:proofErr w:type="spellStart"/>
            <w:r w:rsidRPr="002F5435">
              <w:rPr>
                <w:sz w:val="22"/>
                <w:szCs w:val="22"/>
                <w:lang w:val="de-DE"/>
              </w:rPr>
              <w:t>Peć</w:t>
            </w:r>
            <w:proofErr w:type="spellEnd"/>
            <w:r w:rsidRPr="002F5435">
              <w:rPr>
                <w:sz w:val="22"/>
                <w:szCs w:val="22"/>
                <w:lang w:val="de-DE"/>
              </w:rPr>
              <w:t xml:space="preserve">, </w:t>
            </w:r>
            <w:proofErr w:type="spellStart"/>
            <w:r w:rsidRPr="002F5435">
              <w:rPr>
                <w:sz w:val="22"/>
                <w:szCs w:val="22"/>
                <w:lang w:val="de-DE"/>
              </w:rPr>
              <w:t>Junik</w:t>
            </w:r>
            <w:proofErr w:type="spellEnd"/>
            <w:r w:rsidRPr="002F5435">
              <w:rPr>
                <w:sz w:val="22"/>
                <w:szCs w:val="22"/>
                <w:lang w:val="de-DE"/>
              </w:rPr>
              <w:t xml:space="preserve">, </w:t>
            </w:r>
            <w:proofErr w:type="spellStart"/>
            <w:r w:rsidRPr="002F5435">
              <w:rPr>
                <w:sz w:val="22"/>
                <w:szCs w:val="22"/>
                <w:lang w:val="de-DE"/>
              </w:rPr>
              <w:t>Deçan</w:t>
            </w:r>
            <w:proofErr w:type="spellEnd"/>
            <w:r w:rsidRPr="002F5435">
              <w:rPr>
                <w:sz w:val="22"/>
                <w:szCs w:val="22"/>
                <w:lang w:val="de-DE"/>
              </w:rPr>
              <w:t>/</w:t>
            </w:r>
            <w:proofErr w:type="spellStart"/>
            <w:r w:rsidRPr="002F5435">
              <w:rPr>
                <w:sz w:val="22"/>
                <w:szCs w:val="22"/>
                <w:lang w:val="de-DE"/>
              </w:rPr>
              <w:t>Dečani</w:t>
            </w:r>
            <w:proofErr w:type="spellEnd"/>
          </w:p>
        </w:tc>
        <w:tc>
          <w:tcPr>
            <w:tcW w:w="992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vAlign w:val="center"/>
          </w:tcPr>
          <w:p w14:paraId="51BCDC02" w14:textId="77777777" w:rsidR="001D0CC7" w:rsidRPr="00E31D98" w:rsidRDefault="001D0CC7" w:rsidP="00E31D98">
            <w:pPr>
              <w:jc w:val="center"/>
              <w:rPr>
                <w:sz w:val="22"/>
                <w:szCs w:val="22"/>
              </w:rPr>
            </w:pPr>
            <w:r w:rsidRPr="00E31D98">
              <w:rPr>
                <w:sz w:val="22"/>
                <w:szCs w:val="22"/>
              </w:rPr>
              <w:t>24 months</w:t>
            </w:r>
          </w:p>
        </w:tc>
        <w:tc>
          <w:tcPr>
            <w:tcW w:w="1276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vAlign w:val="center"/>
          </w:tcPr>
          <w:p w14:paraId="55510B26" w14:textId="77777777" w:rsidR="001D0CC7" w:rsidRPr="00E31D98" w:rsidRDefault="001D0CC7" w:rsidP="00E31D98">
            <w:pPr>
              <w:jc w:val="center"/>
              <w:rPr>
                <w:sz w:val="22"/>
                <w:szCs w:val="22"/>
              </w:rPr>
            </w:pPr>
            <w:r w:rsidRPr="00E31D98">
              <w:rPr>
                <w:sz w:val="22"/>
                <w:szCs w:val="22"/>
              </w:rPr>
              <w:t>165.000,00</w:t>
            </w:r>
          </w:p>
        </w:tc>
        <w:tc>
          <w:tcPr>
            <w:tcW w:w="992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vAlign w:val="center"/>
          </w:tcPr>
          <w:p w14:paraId="21258E9E" w14:textId="77777777" w:rsidR="001D0CC7" w:rsidRPr="00E31D98" w:rsidRDefault="001D0CC7" w:rsidP="00E31D98">
            <w:pPr>
              <w:jc w:val="center"/>
              <w:rPr>
                <w:sz w:val="22"/>
                <w:szCs w:val="22"/>
              </w:rPr>
            </w:pPr>
            <w:r w:rsidRPr="00E31D98">
              <w:rPr>
                <w:sz w:val="22"/>
                <w:szCs w:val="22"/>
              </w:rPr>
              <w:t>80%</w:t>
            </w:r>
          </w:p>
        </w:tc>
      </w:tr>
      <w:tr w:rsidR="00E40B1E" w:rsidRPr="00E31D98" w14:paraId="1BE2EDEE" w14:textId="77777777" w:rsidTr="00E31D98">
        <w:trPr>
          <w:trHeight w:val="240"/>
        </w:trPr>
        <w:tc>
          <w:tcPr>
            <w:tcW w:w="1701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vAlign w:val="center"/>
          </w:tcPr>
          <w:p w14:paraId="125925A2" w14:textId="77777777" w:rsidR="00665CD9" w:rsidRPr="00E31D98" w:rsidRDefault="00665CD9" w:rsidP="00E31D98">
            <w:pPr>
              <w:jc w:val="center"/>
              <w:rPr>
                <w:sz w:val="22"/>
                <w:szCs w:val="22"/>
              </w:rPr>
            </w:pPr>
            <w:r w:rsidRPr="00E31D98">
              <w:rPr>
                <w:sz w:val="22"/>
                <w:szCs w:val="22"/>
              </w:rPr>
              <w:t>CFCU/MNE/226</w:t>
            </w:r>
          </w:p>
        </w:tc>
        <w:tc>
          <w:tcPr>
            <w:tcW w:w="2977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vAlign w:val="center"/>
          </w:tcPr>
          <w:p w14:paraId="01057393" w14:textId="77777777" w:rsidR="00665CD9" w:rsidRPr="00E31D98" w:rsidRDefault="00665CD9" w:rsidP="00E31D98">
            <w:pPr>
              <w:jc w:val="center"/>
              <w:rPr>
                <w:b/>
                <w:sz w:val="22"/>
                <w:szCs w:val="22"/>
              </w:rPr>
            </w:pPr>
            <w:r w:rsidRPr="00E31D98">
              <w:rPr>
                <w:b/>
                <w:sz w:val="22"/>
                <w:szCs w:val="22"/>
              </w:rPr>
              <w:t>Chamber of Economy of Montenegro</w:t>
            </w:r>
          </w:p>
          <w:p w14:paraId="492F78F6" w14:textId="77777777" w:rsidR="00665CD9" w:rsidRPr="00E31D98" w:rsidRDefault="00665CD9" w:rsidP="00E31D98">
            <w:pPr>
              <w:jc w:val="center"/>
              <w:rPr>
                <w:sz w:val="22"/>
                <w:szCs w:val="22"/>
              </w:rPr>
            </w:pPr>
            <w:r w:rsidRPr="00E31D98">
              <w:rPr>
                <w:sz w:val="22"/>
                <w:szCs w:val="22"/>
              </w:rPr>
              <w:t>Address:</w:t>
            </w:r>
          </w:p>
          <w:p w14:paraId="3D4055CD" w14:textId="77777777" w:rsidR="001D0CC7" w:rsidRPr="00E31D98" w:rsidRDefault="00665CD9" w:rsidP="00E31D98">
            <w:pPr>
              <w:jc w:val="center"/>
              <w:rPr>
                <w:sz w:val="22"/>
                <w:szCs w:val="22"/>
              </w:rPr>
            </w:pPr>
            <w:proofErr w:type="spellStart"/>
            <w:r w:rsidRPr="00E31D98">
              <w:rPr>
                <w:sz w:val="22"/>
                <w:szCs w:val="22"/>
              </w:rPr>
              <w:t>Novaka</w:t>
            </w:r>
            <w:proofErr w:type="spellEnd"/>
            <w:r w:rsidRPr="00E31D98">
              <w:rPr>
                <w:sz w:val="22"/>
                <w:szCs w:val="22"/>
              </w:rPr>
              <w:t xml:space="preserve"> </w:t>
            </w:r>
            <w:proofErr w:type="spellStart"/>
            <w:r w:rsidRPr="00E31D98">
              <w:rPr>
                <w:sz w:val="22"/>
                <w:szCs w:val="22"/>
              </w:rPr>
              <w:t>Miloševa</w:t>
            </w:r>
            <w:proofErr w:type="spellEnd"/>
            <w:r w:rsidRPr="00E31D98">
              <w:rPr>
                <w:sz w:val="22"/>
                <w:szCs w:val="22"/>
              </w:rPr>
              <w:t xml:space="preserve"> 29/II, 81000 Podgorica, Montenegro</w:t>
            </w:r>
          </w:p>
          <w:p w14:paraId="68287602" w14:textId="77777777" w:rsidR="001D0CC7" w:rsidRPr="00E31D98" w:rsidRDefault="001D0CC7" w:rsidP="00E31D98">
            <w:pPr>
              <w:jc w:val="center"/>
              <w:rPr>
                <w:sz w:val="22"/>
                <w:szCs w:val="22"/>
              </w:rPr>
            </w:pPr>
            <w:r w:rsidRPr="00E31D98">
              <w:rPr>
                <w:sz w:val="22"/>
                <w:szCs w:val="22"/>
              </w:rPr>
              <w:t>and</w:t>
            </w:r>
          </w:p>
          <w:p w14:paraId="73441113" w14:textId="77777777" w:rsidR="00665CD9" w:rsidRPr="00E31D98" w:rsidRDefault="00665CD9" w:rsidP="00E31D98">
            <w:pPr>
              <w:jc w:val="center"/>
              <w:rPr>
                <w:b/>
                <w:sz w:val="22"/>
                <w:szCs w:val="22"/>
              </w:rPr>
            </w:pPr>
            <w:r w:rsidRPr="00E31D98">
              <w:rPr>
                <w:b/>
                <w:sz w:val="22"/>
                <w:szCs w:val="22"/>
              </w:rPr>
              <w:t>Chamber of Commerce of the Republic of Kosovo</w:t>
            </w:r>
          </w:p>
          <w:p w14:paraId="15500AC1" w14:textId="77777777" w:rsidR="00665CD9" w:rsidRPr="00E31D98" w:rsidRDefault="00665CD9" w:rsidP="00E31D98">
            <w:pPr>
              <w:jc w:val="center"/>
              <w:rPr>
                <w:sz w:val="22"/>
                <w:szCs w:val="22"/>
              </w:rPr>
            </w:pPr>
            <w:r w:rsidRPr="00E31D98">
              <w:rPr>
                <w:sz w:val="22"/>
                <w:szCs w:val="22"/>
              </w:rPr>
              <w:t>Address:</w:t>
            </w:r>
          </w:p>
          <w:p w14:paraId="3AB9438A" w14:textId="77777777" w:rsidR="00665CD9" w:rsidRPr="00E31D98" w:rsidRDefault="00665CD9" w:rsidP="00E31D98">
            <w:pPr>
              <w:jc w:val="center"/>
              <w:rPr>
                <w:sz w:val="22"/>
                <w:szCs w:val="22"/>
              </w:rPr>
            </w:pPr>
            <w:r w:rsidRPr="00E31D98">
              <w:rPr>
                <w:sz w:val="22"/>
                <w:szCs w:val="22"/>
              </w:rPr>
              <w:t xml:space="preserve">Nene </w:t>
            </w:r>
            <w:proofErr w:type="spellStart"/>
            <w:r w:rsidRPr="00E31D98">
              <w:rPr>
                <w:sz w:val="22"/>
                <w:szCs w:val="22"/>
              </w:rPr>
              <w:t>Tereze</w:t>
            </w:r>
            <w:proofErr w:type="spellEnd"/>
            <w:r w:rsidRPr="00E31D98">
              <w:rPr>
                <w:sz w:val="22"/>
                <w:szCs w:val="22"/>
              </w:rPr>
              <w:t xml:space="preserve">, Nr.20 10000 </w:t>
            </w:r>
            <w:proofErr w:type="spellStart"/>
            <w:r w:rsidRPr="00E31D98">
              <w:rPr>
                <w:sz w:val="22"/>
                <w:szCs w:val="22"/>
              </w:rPr>
              <w:t>Prishtine</w:t>
            </w:r>
            <w:proofErr w:type="spellEnd"/>
            <w:r w:rsidRPr="00E31D98">
              <w:rPr>
                <w:sz w:val="22"/>
                <w:szCs w:val="22"/>
              </w:rPr>
              <w:t>, Kosovo</w:t>
            </w:r>
          </w:p>
          <w:p w14:paraId="7060CC2A" w14:textId="77777777" w:rsidR="00665CD9" w:rsidRPr="00E31D98" w:rsidRDefault="00665CD9" w:rsidP="00E31D98">
            <w:pPr>
              <w:jc w:val="center"/>
              <w:rPr>
                <w:sz w:val="22"/>
                <w:szCs w:val="22"/>
              </w:rPr>
            </w:pPr>
            <w:r w:rsidRPr="00E31D98">
              <w:rPr>
                <w:sz w:val="22"/>
                <w:szCs w:val="22"/>
              </w:rPr>
              <w:t>and</w:t>
            </w:r>
          </w:p>
          <w:p w14:paraId="4C854897" w14:textId="77777777" w:rsidR="00665CD9" w:rsidRPr="00E31D98" w:rsidRDefault="00665CD9" w:rsidP="00E31D98">
            <w:pPr>
              <w:jc w:val="center"/>
              <w:rPr>
                <w:b/>
                <w:sz w:val="22"/>
                <w:szCs w:val="22"/>
              </w:rPr>
            </w:pPr>
            <w:r w:rsidRPr="00E31D98">
              <w:rPr>
                <w:b/>
                <w:sz w:val="22"/>
                <w:szCs w:val="22"/>
              </w:rPr>
              <w:t xml:space="preserve">Regional Business Centre </w:t>
            </w:r>
            <w:proofErr w:type="spellStart"/>
            <w:r w:rsidRPr="00E31D98">
              <w:rPr>
                <w:b/>
                <w:sz w:val="22"/>
                <w:szCs w:val="22"/>
              </w:rPr>
              <w:t>Berane</w:t>
            </w:r>
            <w:proofErr w:type="spellEnd"/>
          </w:p>
          <w:p w14:paraId="303EA0E6" w14:textId="77777777" w:rsidR="00665CD9" w:rsidRPr="00E31D98" w:rsidRDefault="00665CD9" w:rsidP="00E31D98">
            <w:pPr>
              <w:jc w:val="center"/>
              <w:rPr>
                <w:sz w:val="22"/>
                <w:szCs w:val="22"/>
              </w:rPr>
            </w:pPr>
            <w:r w:rsidRPr="00E31D98">
              <w:rPr>
                <w:sz w:val="22"/>
                <w:szCs w:val="22"/>
              </w:rPr>
              <w:t>Address:</w:t>
            </w:r>
          </w:p>
          <w:p w14:paraId="6DAF5B70" w14:textId="77777777" w:rsidR="00665CD9" w:rsidRPr="00E31D98" w:rsidRDefault="00665CD9" w:rsidP="00E31D98">
            <w:pPr>
              <w:jc w:val="center"/>
              <w:rPr>
                <w:sz w:val="22"/>
                <w:szCs w:val="22"/>
              </w:rPr>
            </w:pPr>
            <w:proofErr w:type="spellStart"/>
            <w:r w:rsidRPr="00E31D98">
              <w:rPr>
                <w:sz w:val="22"/>
                <w:szCs w:val="22"/>
              </w:rPr>
              <w:t>Rudes</w:t>
            </w:r>
            <w:proofErr w:type="spellEnd"/>
            <w:r w:rsidRPr="00E31D98">
              <w:rPr>
                <w:sz w:val="22"/>
                <w:szCs w:val="22"/>
              </w:rPr>
              <w:t xml:space="preserve"> bb, 84300 </w:t>
            </w:r>
            <w:proofErr w:type="spellStart"/>
            <w:r w:rsidRPr="00E31D98">
              <w:rPr>
                <w:sz w:val="22"/>
                <w:szCs w:val="22"/>
              </w:rPr>
              <w:t>Berane</w:t>
            </w:r>
            <w:proofErr w:type="spellEnd"/>
            <w:r w:rsidRPr="00E31D98">
              <w:rPr>
                <w:sz w:val="22"/>
                <w:szCs w:val="22"/>
              </w:rPr>
              <w:t>, Montenegro</w:t>
            </w:r>
          </w:p>
          <w:p w14:paraId="7B53C741" w14:textId="77777777" w:rsidR="00665CD9" w:rsidRPr="00E31D98" w:rsidRDefault="00665CD9" w:rsidP="00E31D98">
            <w:pPr>
              <w:jc w:val="center"/>
              <w:rPr>
                <w:sz w:val="22"/>
                <w:szCs w:val="22"/>
              </w:rPr>
            </w:pPr>
            <w:r w:rsidRPr="00E31D98">
              <w:rPr>
                <w:sz w:val="22"/>
                <w:szCs w:val="22"/>
              </w:rPr>
              <w:t>and</w:t>
            </w:r>
          </w:p>
          <w:p w14:paraId="580FF449" w14:textId="77777777" w:rsidR="00665CD9" w:rsidRPr="00E31D98" w:rsidRDefault="00665CD9" w:rsidP="00E31D98">
            <w:pPr>
              <w:jc w:val="center"/>
              <w:rPr>
                <w:b/>
                <w:sz w:val="22"/>
                <w:szCs w:val="22"/>
              </w:rPr>
            </w:pPr>
            <w:r w:rsidRPr="00E31D98">
              <w:rPr>
                <w:b/>
                <w:sz w:val="22"/>
                <w:szCs w:val="22"/>
              </w:rPr>
              <w:t>Education, Training and Research Institute -ETRI</w:t>
            </w:r>
          </w:p>
          <w:p w14:paraId="771B6F1B" w14:textId="77777777" w:rsidR="00665CD9" w:rsidRPr="00E31D98" w:rsidRDefault="00665CD9" w:rsidP="00E31D98">
            <w:pPr>
              <w:jc w:val="center"/>
              <w:rPr>
                <w:sz w:val="22"/>
                <w:szCs w:val="22"/>
              </w:rPr>
            </w:pPr>
            <w:r w:rsidRPr="00E31D98">
              <w:rPr>
                <w:sz w:val="22"/>
                <w:szCs w:val="22"/>
              </w:rPr>
              <w:lastRenderedPageBreak/>
              <w:t>Address:</w:t>
            </w:r>
          </w:p>
          <w:p w14:paraId="72824FCC" w14:textId="77777777" w:rsidR="00665CD9" w:rsidRPr="00E31D98" w:rsidRDefault="00665CD9" w:rsidP="00E31D98">
            <w:pPr>
              <w:jc w:val="center"/>
              <w:rPr>
                <w:sz w:val="22"/>
                <w:szCs w:val="22"/>
              </w:rPr>
            </w:pPr>
            <w:r w:rsidRPr="00E31D98">
              <w:rPr>
                <w:sz w:val="22"/>
                <w:szCs w:val="22"/>
              </w:rPr>
              <w:t xml:space="preserve">Ismail </w:t>
            </w:r>
            <w:proofErr w:type="spellStart"/>
            <w:r w:rsidRPr="00E31D98">
              <w:rPr>
                <w:sz w:val="22"/>
                <w:szCs w:val="22"/>
              </w:rPr>
              <w:t>Dumoshi</w:t>
            </w:r>
            <w:proofErr w:type="spellEnd"/>
            <w:r w:rsidRPr="00E31D98">
              <w:rPr>
                <w:sz w:val="22"/>
                <w:szCs w:val="22"/>
              </w:rPr>
              <w:t xml:space="preserve"> 37, HI/VI/22, 10000 </w:t>
            </w:r>
            <w:proofErr w:type="spellStart"/>
            <w:r w:rsidRPr="00E31D98">
              <w:rPr>
                <w:sz w:val="22"/>
                <w:szCs w:val="22"/>
              </w:rPr>
              <w:t>Prishtina</w:t>
            </w:r>
            <w:proofErr w:type="spellEnd"/>
            <w:r w:rsidRPr="00E31D98">
              <w:rPr>
                <w:sz w:val="22"/>
                <w:szCs w:val="22"/>
              </w:rPr>
              <w:t>, Kosovo</w:t>
            </w:r>
          </w:p>
        </w:tc>
        <w:tc>
          <w:tcPr>
            <w:tcW w:w="851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vAlign w:val="center"/>
          </w:tcPr>
          <w:p w14:paraId="0C3C4205" w14:textId="77777777" w:rsidR="00665CD9" w:rsidRPr="00E31D98" w:rsidRDefault="00665CD9" w:rsidP="00E31D98">
            <w:pPr>
              <w:jc w:val="center"/>
              <w:rPr>
                <w:sz w:val="22"/>
                <w:szCs w:val="22"/>
              </w:rPr>
            </w:pPr>
            <w:r w:rsidRPr="00E31D98">
              <w:rPr>
                <w:sz w:val="22"/>
                <w:szCs w:val="22"/>
              </w:rPr>
              <w:lastRenderedPageBreak/>
              <w:t>ME/XK</w:t>
            </w:r>
          </w:p>
        </w:tc>
        <w:tc>
          <w:tcPr>
            <w:tcW w:w="567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vAlign w:val="center"/>
          </w:tcPr>
          <w:p w14:paraId="7EBD657F" w14:textId="77777777" w:rsidR="00665CD9" w:rsidRPr="00E31D98" w:rsidRDefault="00665CD9" w:rsidP="00E31D98">
            <w:pPr>
              <w:jc w:val="center"/>
              <w:rPr>
                <w:sz w:val="22"/>
                <w:szCs w:val="22"/>
              </w:rPr>
            </w:pPr>
            <w:r w:rsidRPr="00E31D98">
              <w:rPr>
                <w:sz w:val="22"/>
                <w:szCs w:val="22"/>
              </w:rPr>
              <w:t>N/A</w:t>
            </w:r>
          </w:p>
        </w:tc>
        <w:tc>
          <w:tcPr>
            <w:tcW w:w="1134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vAlign w:val="center"/>
          </w:tcPr>
          <w:p w14:paraId="42EBB55E" w14:textId="77777777" w:rsidR="00665CD9" w:rsidRPr="00E31D98" w:rsidRDefault="00E40B1E" w:rsidP="00E31D98">
            <w:pPr>
              <w:jc w:val="center"/>
              <w:rPr>
                <w:sz w:val="22"/>
                <w:szCs w:val="22"/>
              </w:rPr>
            </w:pPr>
            <w:r w:rsidRPr="00E31D98">
              <w:rPr>
                <w:sz w:val="22"/>
                <w:szCs w:val="22"/>
              </w:rPr>
              <w:t>ME/XK</w:t>
            </w:r>
          </w:p>
        </w:tc>
        <w:tc>
          <w:tcPr>
            <w:tcW w:w="2268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vAlign w:val="center"/>
          </w:tcPr>
          <w:p w14:paraId="6799B748" w14:textId="77777777" w:rsidR="00665CD9" w:rsidRPr="00E31D98" w:rsidRDefault="00665CD9" w:rsidP="00E31D98">
            <w:pPr>
              <w:jc w:val="center"/>
              <w:rPr>
                <w:sz w:val="22"/>
                <w:szCs w:val="22"/>
              </w:rPr>
            </w:pPr>
            <w:r w:rsidRPr="00E31D98">
              <w:rPr>
                <w:sz w:val="22"/>
                <w:szCs w:val="22"/>
              </w:rPr>
              <w:t>Skills for Sustainable Employment in the Cross-Border Region of Montenegro and the Republic of Kosovo – No Borders!</w:t>
            </w:r>
          </w:p>
        </w:tc>
        <w:tc>
          <w:tcPr>
            <w:tcW w:w="1559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vAlign w:val="center"/>
          </w:tcPr>
          <w:p w14:paraId="0F1920B9" w14:textId="77777777" w:rsidR="00E40B1E" w:rsidRPr="00E31D98" w:rsidRDefault="00E40B1E" w:rsidP="00E31D98">
            <w:pPr>
              <w:jc w:val="center"/>
              <w:rPr>
                <w:sz w:val="22"/>
                <w:szCs w:val="22"/>
              </w:rPr>
            </w:pPr>
            <w:r w:rsidRPr="00E31D98">
              <w:rPr>
                <w:sz w:val="22"/>
                <w:szCs w:val="22"/>
              </w:rPr>
              <w:t xml:space="preserve">Montenegro: Andrijevica, </w:t>
            </w:r>
            <w:proofErr w:type="spellStart"/>
            <w:r w:rsidRPr="00E31D98">
              <w:rPr>
                <w:sz w:val="22"/>
                <w:szCs w:val="22"/>
              </w:rPr>
              <w:t>Berane</w:t>
            </w:r>
            <w:proofErr w:type="spellEnd"/>
            <w:r w:rsidRPr="00E31D98">
              <w:rPr>
                <w:sz w:val="22"/>
                <w:szCs w:val="22"/>
              </w:rPr>
              <w:t xml:space="preserve">, </w:t>
            </w:r>
            <w:proofErr w:type="spellStart"/>
            <w:r w:rsidRPr="00E31D98">
              <w:rPr>
                <w:sz w:val="22"/>
                <w:szCs w:val="22"/>
              </w:rPr>
              <w:t>Bijelo</w:t>
            </w:r>
            <w:proofErr w:type="spellEnd"/>
            <w:r w:rsidRPr="00E31D98">
              <w:rPr>
                <w:sz w:val="22"/>
                <w:szCs w:val="22"/>
              </w:rPr>
              <w:t xml:space="preserve"> </w:t>
            </w:r>
            <w:proofErr w:type="spellStart"/>
            <w:r w:rsidRPr="00E31D98">
              <w:rPr>
                <w:sz w:val="22"/>
                <w:szCs w:val="22"/>
              </w:rPr>
              <w:t>Polje</w:t>
            </w:r>
            <w:proofErr w:type="spellEnd"/>
            <w:r w:rsidRPr="00E31D98">
              <w:rPr>
                <w:sz w:val="22"/>
                <w:szCs w:val="22"/>
              </w:rPr>
              <w:t xml:space="preserve">, </w:t>
            </w:r>
            <w:proofErr w:type="spellStart"/>
            <w:r w:rsidRPr="00E31D98">
              <w:rPr>
                <w:sz w:val="22"/>
                <w:szCs w:val="22"/>
              </w:rPr>
              <w:t>Gusinje</w:t>
            </w:r>
            <w:proofErr w:type="spellEnd"/>
            <w:r w:rsidRPr="00E31D98">
              <w:rPr>
                <w:sz w:val="22"/>
                <w:szCs w:val="22"/>
              </w:rPr>
              <w:t xml:space="preserve">, </w:t>
            </w:r>
            <w:proofErr w:type="spellStart"/>
            <w:r w:rsidRPr="00E31D98">
              <w:rPr>
                <w:sz w:val="22"/>
                <w:szCs w:val="22"/>
              </w:rPr>
              <w:t>Kolašin</w:t>
            </w:r>
            <w:proofErr w:type="spellEnd"/>
            <w:r w:rsidRPr="00E31D98">
              <w:rPr>
                <w:sz w:val="22"/>
                <w:szCs w:val="22"/>
              </w:rPr>
              <w:t xml:space="preserve">, </w:t>
            </w:r>
            <w:proofErr w:type="spellStart"/>
            <w:r w:rsidRPr="00E31D98">
              <w:rPr>
                <w:sz w:val="22"/>
                <w:szCs w:val="22"/>
              </w:rPr>
              <w:t>Petnjica</w:t>
            </w:r>
            <w:proofErr w:type="spellEnd"/>
            <w:r w:rsidRPr="00E31D98">
              <w:rPr>
                <w:sz w:val="22"/>
                <w:szCs w:val="22"/>
              </w:rPr>
              <w:t xml:space="preserve">, </w:t>
            </w:r>
            <w:proofErr w:type="spellStart"/>
            <w:r w:rsidRPr="00E31D98">
              <w:rPr>
                <w:sz w:val="22"/>
                <w:szCs w:val="22"/>
              </w:rPr>
              <w:t>Mojkova</w:t>
            </w:r>
            <w:r w:rsidR="000E164C">
              <w:rPr>
                <w:sz w:val="22"/>
                <w:szCs w:val="22"/>
              </w:rPr>
              <w:t>c</w:t>
            </w:r>
            <w:proofErr w:type="spellEnd"/>
            <w:r w:rsidRPr="00E31D98">
              <w:rPr>
                <w:sz w:val="22"/>
                <w:szCs w:val="22"/>
              </w:rPr>
              <w:t xml:space="preserve">, </w:t>
            </w:r>
            <w:proofErr w:type="spellStart"/>
            <w:r w:rsidRPr="00E31D98">
              <w:rPr>
                <w:sz w:val="22"/>
                <w:szCs w:val="22"/>
              </w:rPr>
              <w:t>Plav</w:t>
            </w:r>
            <w:proofErr w:type="spellEnd"/>
            <w:r w:rsidRPr="00E31D98">
              <w:rPr>
                <w:sz w:val="22"/>
                <w:szCs w:val="22"/>
              </w:rPr>
              <w:t xml:space="preserve"> and </w:t>
            </w:r>
            <w:proofErr w:type="spellStart"/>
            <w:r w:rsidRPr="00E31D98">
              <w:rPr>
                <w:sz w:val="22"/>
                <w:szCs w:val="22"/>
              </w:rPr>
              <w:t>Rožaje</w:t>
            </w:r>
            <w:proofErr w:type="spellEnd"/>
          </w:p>
          <w:p w14:paraId="52090B55" w14:textId="77777777" w:rsidR="00665CD9" w:rsidRPr="00E31D98" w:rsidRDefault="00E40B1E" w:rsidP="00E31D98">
            <w:pPr>
              <w:jc w:val="center"/>
              <w:rPr>
                <w:sz w:val="22"/>
                <w:szCs w:val="22"/>
              </w:rPr>
            </w:pPr>
            <w:r w:rsidRPr="00E31D98">
              <w:rPr>
                <w:sz w:val="22"/>
                <w:szCs w:val="22"/>
              </w:rPr>
              <w:t xml:space="preserve">Kosovo: </w:t>
            </w:r>
            <w:proofErr w:type="spellStart"/>
            <w:r w:rsidRPr="00E31D98">
              <w:rPr>
                <w:sz w:val="22"/>
                <w:szCs w:val="22"/>
              </w:rPr>
              <w:t>Pejë</w:t>
            </w:r>
            <w:proofErr w:type="spellEnd"/>
            <w:r w:rsidRPr="00E31D98">
              <w:rPr>
                <w:sz w:val="22"/>
                <w:szCs w:val="22"/>
              </w:rPr>
              <w:t>/</w:t>
            </w:r>
            <w:proofErr w:type="spellStart"/>
            <w:r w:rsidRPr="00E31D98">
              <w:rPr>
                <w:sz w:val="22"/>
                <w:szCs w:val="22"/>
              </w:rPr>
              <w:t>Peć</w:t>
            </w:r>
            <w:proofErr w:type="spellEnd"/>
            <w:r w:rsidRPr="00E31D98">
              <w:rPr>
                <w:sz w:val="22"/>
                <w:szCs w:val="22"/>
              </w:rPr>
              <w:t xml:space="preserve">, </w:t>
            </w:r>
            <w:proofErr w:type="spellStart"/>
            <w:r w:rsidRPr="00E31D98">
              <w:rPr>
                <w:sz w:val="22"/>
                <w:szCs w:val="22"/>
              </w:rPr>
              <w:t>Istog</w:t>
            </w:r>
            <w:proofErr w:type="spellEnd"/>
            <w:r w:rsidRPr="00E31D98">
              <w:rPr>
                <w:sz w:val="22"/>
                <w:szCs w:val="22"/>
              </w:rPr>
              <w:t>/</w:t>
            </w:r>
            <w:proofErr w:type="spellStart"/>
            <w:r w:rsidRPr="00E31D98">
              <w:rPr>
                <w:sz w:val="22"/>
                <w:szCs w:val="22"/>
              </w:rPr>
              <w:t>Istok</w:t>
            </w:r>
            <w:proofErr w:type="spellEnd"/>
            <w:r w:rsidRPr="00E31D98">
              <w:rPr>
                <w:sz w:val="22"/>
                <w:szCs w:val="22"/>
              </w:rPr>
              <w:t xml:space="preserve">, </w:t>
            </w:r>
            <w:proofErr w:type="spellStart"/>
            <w:r w:rsidRPr="00E31D98">
              <w:rPr>
                <w:sz w:val="22"/>
                <w:szCs w:val="22"/>
              </w:rPr>
              <w:t>Klinë</w:t>
            </w:r>
            <w:proofErr w:type="spellEnd"/>
            <w:r w:rsidRPr="00E31D98">
              <w:rPr>
                <w:sz w:val="22"/>
                <w:szCs w:val="22"/>
              </w:rPr>
              <w:t>/</w:t>
            </w:r>
            <w:proofErr w:type="spellStart"/>
            <w:r w:rsidRPr="00E31D98">
              <w:rPr>
                <w:sz w:val="22"/>
                <w:szCs w:val="22"/>
              </w:rPr>
              <w:t>Klina</w:t>
            </w:r>
            <w:proofErr w:type="spellEnd"/>
            <w:r w:rsidRPr="00E31D98">
              <w:rPr>
                <w:sz w:val="22"/>
                <w:szCs w:val="22"/>
              </w:rPr>
              <w:t xml:space="preserve">, </w:t>
            </w:r>
            <w:proofErr w:type="spellStart"/>
            <w:r w:rsidRPr="00E31D98">
              <w:rPr>
                <w:sz w:val="22"/>
                <w:szCs w:val="22"/>
              </w:rPr>
              <w:t>Junik</w:t>
            </w:r>
            <w:proofErr w:type="spellEnd"/>
            <w:r w:rsidRPr="00E31D98">
              <w:rPr>
                <w:sz w:val="22"/>
                <w:szCs w:val="22"/>
              </w:rPr>
              <w:t xml:space="preserve">, </w:t>
            </w:r>
            <w:proofErr w:type="spellStart"/>
            <w:r w:rsidRPr="00E31D98">
              <w:rPr>
                <w:sz w:val="22"/>
                <w:szCs w:val="22"/>
              </w:rPr>
              <w:t>Deçan</w:t>
            </w:r>
            <w:proofErr w:type="spellEnd"/>
            <w:r w:rsidRPr="00E31D98">
              <w:rPr>
                <w:sz w:val="22"/>
                <w:szCs w:val="22"/>
              </w:rPr>
              <w:t>/</w:t>
            </w:r>
            <w:proofErr w:type="spellStart"/>
            <w:r w:rsidRPr="00E31D98">
              <w:rPr>
                <w:sz w:val="22"/>
                <w:szCs w:val="22"/>
              </w:rPr>
              <w:t>Dečani</w:t>
            </w:r>
            <w:proofErr w:type="spellEnd"/>
            <w:r w:rsidRPr="00E31D98">
              <w:rPr>
                <w:sz w:val="22"/>
                <w:szCs w:val="22"/>
              </w:rPr>
              <w:t xml:space="preserve">, and </w:t>
            </w:r>
            <w:proofErr w:type="spellStart"/>
            <w:r w:rsidRPr="00E31D98">
              <w:rPr>
                <w:sz w:val="22"/>
                <w:szCs w:val="22"/>
              </w:rPr>
              <w:t>Gjakovë</w:t>
            </w:r>
            <w:proofErr w:type="spellEnd"/>
            <w:r w:rsidRPr="00E31D98">
              <w:rPr>
                <w:sz w:val="22"/>
                <w:szCs w:val="22"/>
              </w:rPr>
              <w:t>/</w:t>
            </w:r>
            <w:proofErr w:type="spellStart"/>
            <w:r w:rsidRPr="00E31D98">
              <w:rPr>
                <w:sz w:val="22"/>
                <w:szCs w:val="22"/>
              </w:rPr>
              <w:t>Đakovica</w:t>
            </w:r>
            <w:proofErr w:type="spellEnd"/>
          </w:p>
        </w:tc>
        <w:tc>
          <w:tcPr>
            <w:tcW w:w="992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vAlign w:val="center"/>
          </w:tcPr>
          <w:p w14:paraId="4004A993" w14:textId="77777777" w:rsidR="00665CD9" w:rsidRPr="00E31D98" w:rsidRDefault="000037BA" w:rsidP="00E31D98">
            <w:pPr>
              <w:jc w:val="center"/>
              <w:rPr>
                <w:sz w:val="22"/>
                <w:szCs w:val="22"/>
              </w:rPr>
            </w:pPr>
            <w:r w:rsidRPr="00E31D98">
              <w:rPr>
                <w:sz w:val="22"/>
                <w:szCs w:val="22"/>
              </w:rPr>
              <w:t>18 months</w:t>
            </w:r>
          </w:p>
        </w:tc>
        <w:tc>
          <w:tcPr>
            <w:tcW w:w="1276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vAlign w:val="center"/>
          </w:tcPr>
          <w:p w14:paraId="0DEA433F" w14:textId="77777777" w:rsidR="00665CD9" w:rsidRPr="00E31D98" w:rsidRDefault="00E40B1E" w:rsidP="00E31D98">
            <w:pPr>
              <w:jc w:val="center"/>
              <w:rPr>
                <w:sz w:val="22"/>
                <w:szCs w:val="22"/>
              </w:rPr>
            </w:pPr>
            <w:r w:rsidRPr="00E31D98">
              <w:rPr>
                <w:sz w:val="22"/>
                <w:szCs w:val="22"/>
              </w:rPr>
              <w:t>223.376,78</w:t>
            </w:r>
          </w:p>
        </w:tc>
        <w:tc>
          <w:tcPr>
            <w:tcW w:w="992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vAlign w:val="center"/>
          </w:tcPr>
          <w:p w14:paraId="6F228F5E" w14:textId="77777777" w:rsidR="00665CD9" w:rsidRPr="00E31D98" w:rsidRDefault="00E40B1E" w:rsidP="00E31D98">
            <w:pPr>
              <w:jc w:val="center"/>
              <w:rPr>
                <w:sz w:val="22"/>
                <w:szCs w:val="22"/>
              </w:rPr>
            </w:pPr>
            <w:r w:rsidRPr="00E31D98">
              <w:rPr>
                <w:sz w:val="22"/>
                <w:szCs w:val="22"/>
              </w:rPr>
              <w:t>85,00%</w:t>
            </w:r>
          </w:p>
        </w:tc>
      </w:tr>
      <w:tr w:rsidR="001D0CC7" w:rsidRPr="00E31D98" w14:paraId="1C03758D" w14:textId="77777777" w:rsidTr="00E31D98">
        <w:trPr>
          <w:trHeight w:val="240"/>
        </w:trPr>
        <w:tc>
          <w:tcPr>
            <w:tcW w:w="1701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vAlign w:val="center"/>
          </w:tcPr>
          <w:p w14:paraId="6BCE82C6" w14:textId="77777777" w:rsidR="001D0CC7" w:rsidRPr="00E31D98" w:rsidRDefault="001D0CC7" w:rsidP="00E31D98">
            <w:pPr>
              <w:jc w:val="center"/>
              <w:rPr>
                <w:sz w:val="22"/>
                <w:szCs w:val="22"/>
              </w:rPr>
            </w:pPr>
            <w:r w:rsidRPr="00E31D98">
              <w:rPr>
                <w:sz w:val="22"/>
                <w:szCs w:val="22"/>
              </w:rPr>
              <w:t>CFCU/MNE/227</w:t>
            </w:r>
          </w:p>
        </w:tc>
        <w:tc>
          <w:tcPr>
            <w:tcW w:w="2977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vAlign w:val="center"/>
          </w:tcPr>
          <w:p w14:paraId="6C7BD26C" w14:textId="77777777" w:rsidR="001D0CC7" w:rsidRPr="00E31D98" w:rsidRDefault="001D0CC7" w:rsidP="00E31D98">
            <w:pPr>
              <w:spacing w:after="120"/>
              <w:jc w:val="center"/>
              <w:rPr>
                <w:b/>
                <w:sz w:val="22"/>
                <w:szCs w:val="22"/>
              </w:rPr>
            </w:pPr>
            <w:r w:rsidRPr="00E31D98">
              <w:rPr>
                <w:b/>
                <w:sz w:val="22"/>
                <w:szCs w:val="22"/>
              </w:rPr>
              <w:t>Community Development Fund (CDF)</w:t>
            </w:r>
          </w:p>
          <w:p w14:paraId="65447A09" w14:textId="77777777" w:rsidR="001D0CC7" w:rsidRPr="00E31D98" w:rsidRDefault="001D0CC7" w:rsidP="00E31D98">
            <w:pPr>
              <w:jc w:val="center"/>
              <w:rPr>
                <w:sz w:val="22"/>
                <w:szCs w:val="22"/>
              </w:rPr>
            </w:pPr>
            <w:r w:rsidRPr="00E31D98">
              <w:rPr>
                <w:sz w:val="22"/>
                <w:szCs w:val="22"/>
              </w:rPr>
              <w:t>Address:</w:t>
            </w:r>
          </w:p>
          <w:p w14:paraId="0F0A8E67" w14:textId="77777777" w:rsidR="001D0CC7" w:rsidRPr="00E31D98" w:rsidRDefault="001D0CC7" w:rsidP="00E31D98">
            <w:pPr>
              <w:jc w:val="center"/>
              <w:rPr>
                <w:sz w:val="22"/>
                <w:szCs w:val="22"/>
              </w:rPr>
            </w:pPr>
            <w:proofErr w:type="spellStart"/>
            <w:r w:rsidRPr="00E31D98">
              <w:rPr>
                <w:sz w:val="22"/>
                <w:szCs w:val="22"/>
              </w:rPr>
              <w:t>Sejdi</w:t>
            </w:r>
            <w:proofErr w:type="spellEnd"/>
            <w:r w:rsidRPr="00E31D98">
              <w:rPr>
                <w:sz w:val="22"/>
                <w:szCs w:val="22"/>
              </w:rPr>
              <w:t xml:space="preserve"> </w:t>
            </w:r>
            <w:proofErr w:type="spellStart"/>
            <w:r w:rsidRPr="00E31D98">
              <w:rPr>
                <w:sz w:val="22"/>
                <w:szCs w:val="22"/>
              </w:rPr>
              <w:t>Kryeziu</w:t>
            </w:r>
            <w:proofErr w:type="spellEnd"/>
            <w:r w:rsidRPr="00E31D98">
              <w:rPr>
                <w:sz w:val="22"/>
                <w:szCs w:val="22"/>
              </w:rPr>
              <w:t xml:space="preserve"> 16, Pristina, Kosovo</w:t>
            </w:r>
          </w:p>
          <w:p w14:paraId="2305C4CF" w14:textId="77777777" w:rsidR="001D0CC7" w:rsidRPr="00E31D98" w:rsidRDefault="001D0CC7" w:rsidP="00E31D98">
            <w:pPr>
              <w:jc w:val="center"/>
              <w:rPr>
                <w:sz w:val="22"/>
                <w:szCs w:val="22"/>
              </w:rPr>
            </w:pPr>
            <w:r w:rsidRPr="00E31D98">
              <w:rPr>
                <w:sz w:val="22"/>
                <w:szCs w:val="22"/>
              </w:rPr>
              <w:t>and</w:t>
            </w:r>
          </w:p>
          <w:p w14:paraId="2F5C064D" w14:textId="77777777" w:rsidR="001D0CC7" w:rsidRPr="00E31D98" w:rsidRDefault="001D0CC7" w:rsidP="00E31D98">
            <w:pPr>
              <w:spacing w:after="120"/>
              <w:jc w:val="center"/>
              <w:rPr>
                <w:b/>
                <w:sz w:val="22"/>
                <w:szCs w:val="22"/>
              </w:rPr>
            </w:pPr>
            <w:r w:rsidRPr="00E31D98">
              <w:rPr>
                <w:b/>
                <w:sz w:val="22"/>
                <w:szCs w:val="22"/>
              </w:rPr>
              <w:t>Centre for Sustainable Tourism Initiatives</w:t>
            </w:r>
          </w:p>
          <w:p w14:paraId="786A8E49" w14:textId="77777777" w:rsidR="001D0CC7" w:rsidRPr="00E31D98" w:rsidRDefault="001D0CC7" w:rsidP="00E31D98">
            <w:pPr>
              <w:jc w:val="center"/>
              <w:rPr>
                <w:sz w:val="22"/>
                <w:szCs w:val="22"/>
              </w:rPr>
            </w:pPr>
            <w:r w:rsidRPr="00E31D98">
              <w:rPr>
                <w:sz w:val="22"/>
                <w:szCs w:val="22"/>
              </w:rPr>
              <w:t>Address:</w:t>
            </w:r>
          </w:p>
          <w:p w14:paraId="2AE19050" w14:textId="77777777" w:rsidR="001D0CC7" w:rsidRPr="00E31D98" w:rsidRDefault="001D0CC7" w:rsidP="00E31D98">
            <w:pPr>
              <w:spacing w:after="120"/>
              <w:jc w:val="center"/>
              <w:rPr>
                <w:sz w:val="22"/>
                <w:szCs w:val="22"/>
              </w:rPr>
            </w:pPr>
            <w:proofErr w:type="spellStart"/>
            <w:r w:rsidRPr="00E31D98">
              <w:rPr>
                <w:sz w:val="22"/>
                <w:szCs w:val="22"/>
              </w:rPr>
              <w:t>Piperska</w:t>
            </w:r>
            <w:proofErr w:type="spellEnd"/>
            <w:r w:rsidRPr="00E31D98">
              <w:rPr>
                <w:sz w:val="22"/>
                <w:szCs w:val="22"/>
              </w:rPr>
              <w:t xml:space="preserve"> bb, 81000 Podgorica, Montenegro</w:t>
            </w:r>
          </w:p>
          <w:p w14:paraId="2A6A2867" w14:textId="77777777" w:rsidR="001D0CC7" w:rsidRPr="00E31D98" w:rsidRDefault="001D0CC7" w:rsidP="00E31D98">
            <w:pPr>
              <w:spacing w:after="120"/>
              <w:jc w:val="center"/>
              <w:rPr>
                <w:sz w:val="22"/>
                <w:szCs w:val="22"/>
              </w:rPr>
            </w:pPr>
            <w:r w:rsidRPr="00E31D98">
              <w:rPr>
                <w:sz w:val="22"/>
                <w:szCs w:val="22"/>
              </w:rPr>
              <w:t>and</w:t>
            </w:r>
          </w:p>
          <w:p w14:paraId="459CBB01" w14:textId="77777777" w:rsidR="001D0CC7" w:rsidRPr="00E31D98" w:rsidRDefault="001D0CC7" w:rsidP="000E164C">
            <w:pPr>
              <w:spacing w:after="120"/>
              <w:jc w:val="center"/>
              <w:rPr>
                <w:b/>
                <w:sz w:val="22"/>
                <w:szCs w:val="22"/>
              </w:rPr>
            </w:pPr>
            <w:r w:rsidRPr="00E31D98">
              <w:rPr>
                <w:b/>
                <w:sz w:val="22"/>
                <w:szCs w:val="22"/>
              </w:rPr>
              <w:t xml:space="preserve">Municipality of </w:t>
            </w:r>
            <w:proofErr w:type="spellStart"/>
            <w:r w:rsidRPr="00E31D98">
              <w:rPr>
                <w:b/>
                <w:sz w:val="22"/>
                <w:szCs w:val="22"/>
              </w:rPr>
              <w:t>Klina</w:t>
            </w:r>
            <w:proofErr w:type="spellEnd"/>
          </w:p>
          <w:p w14:paraId="28BEE90F" w14:textId="77777777" w:rsidR="001D0CC7" w:rsidRPr="002F5435" w:rsidRDefault="001D0CC7" w:rsidP="00E31D98">
            <w:pPr>
              <w:jc w:val="center"/>
              <w:rPr>
                <w:sz w:val="22"/>
                <w:szCs w:val="22"/>
                <w:lang w:val="de-DE"/>
              </w:rPr>
            </w:pPr>
            <w:proofErr w:type="spellStart"/>
            <w:r w:rsidRPr="002F5435">
              <w:rPr>
                <w:sz w:val="22"/>
                <w:szCs w:val="22"/>
                <w:lang w:val="de-DE"/>
              </w:rPr>
              <w:t>Address</w:t>
            </w:r>
            <w:proofErr w:type="spellEnd"/>
            <w:r w:rsidRPr="002F5435">
              <w:rPr>
                <w:sz w:val="22"/>
                <w:szCs w:val="22"/>
                <w:lang w:val="de-DE"/>
              </w:rPr>
              <w:t>:</w:t>
            </w:r>
          </w:p>
          <w:p w14:paraId="3EFFBA2B" w14:textId="77777777" w:rsidR="001D0CC7" w:rsidRPr="002F5435" w:rsidRDefault="001D0CC7" w:rsidP="00E31D98">
            <w:pPr>
              <w:spacing w:after="120"/>
              <w:jc w:val="center"/>
              <w:rPr>
                <w:sz w:val="22"/>
                <w:szCs w:val="22"/>
                <w:lang w:val="de-DE"/>
              </w:rPr>
            </w:pPr>
            <w:r w:rsidRPr="002F5435">
              <w:rPr>
                <w:sz w:val="22"/>
                <w:szCs w:val="22"/>
                <w:lang w:val="de-DE"/>
              </w:rPr>
              <w:t xml:space="preserve">Str. " Abedin Rexha" NN, </w:t>
            </w:r>
            <w:proofErr w:type="spellStart"/>
            <w:r w:rsidRPr="002F5435">
              <w:rPr>
                <w:sz w:val="22"/>
                <w:szCs w:val="22"/>
                <w:lang w:val="de-DE"/>
              </w:rPr>
              <w:t>Klina</w:t>
            </w:r>
            <w:proofErr w:type="spellEnd"/>
            <w:r w:rsidRPr="002F5435">
              <w:rPr>
                <w:sz w:val="22"/>
                <w:szCs w:val="22"/>
                <w:lang w:val="de-DE"/>
              </w:rPr>
              <w:t>, Kosovo</w:t>
            </w:r>
          </w:p>
          <w:p w14:paraId="7395D5AA" w14:textId="77777777" w:rsidR="001D0CC7" w:rsidRPr="00E31D98" w:rsidRDefault="001D0CC7" w:rsidP="00E31D98">
            <w:pPr>
              <w:spacing w:after="120"/>
              <w:jc w:val="center"/>
              <w:rPr>
                <w:sz w:val="22"/>
                <w:szCs w:val="22"/>
              </w:rPr>
            </w:pPr>
            <w:r w:rsidRPr="00E31D98">
              <w:rPr>
                <w:sz w:val="22"/>
                <w:szCs w:val="22"/>
              </w:rPr>
              <w:t>and</w:t>
            </w:r>
          </w:p>
          <w:p w14:paraId="5632D6FD" w14:textId="77777777" w:rsidR="001D0CC7" w:rsidRPr="00E31D98" w:rsidRDefault="001D0CC7" w:rsidP="00E31D98">
            <w:pPr>
              <w:spacing w:after="120"/>
              <w:jc w:val="center"/>
              <w:rPr>
                <w:b/>
                <w:sz w:val="22"/>
                <w:szCs w:val="22"/>
              </w:rPr>
            </w:pPr>
            <w:r w:rsidRPr="00E31D98">
              <w:rPr>
                <w:b/>
                <w:sz w:val="22"/>
                <w:szCs w:val="22"/>
              </w:rPr>
              <w:t>National Tourism Organization of Montenegro</w:t>
            </w:r>
          </w:p>
          <w:p w14:paraId="776E880A" w14:textId="77777777" w:rsidR="001D0CC7" w:rsidRPr="00E31D98" w:rsidRDefault="001D0CC7" w:rsidP="00E31D98">
            <w:pPr>
              <w:jc w:val="center"/>
              <w:rPr>
                <w:sz w:val="22"/>
                <w:szCs w:val="22"/>
              </w:rPr>
            </w:pPr>
            <w:r w:rsidRPr="00E31D98">
              <w:rPr>
                <w:sz w:val="22"/>
                <w:szCs w:val="22"/>
              </w:rPr>
              <w:t>Address:</w:t>
            </w:r>
          </w:p>
          <w:p w14:paraId="6665E98E" w14:textId="77777777" w:rsidR="001D0CC7" w:rsidRPr="00E31D98" w:rsidRDefault="001D0CC7" w:rsidP="00E31D98">
            <w:pPr>
              <w:jc w:val="center"/>
              <w:rPr>
                <w:sz w:val="22"/>
                <w:szCs w:val="22"/>
              </w:rPr>
            </w:pPr>
            <w:proofErr w:type="spellStart"/>
            <w:r w:rsidRPr="00E31D98">
              <w:rPr>
                <w:sz w:val="22"/>
                <w:szCs w:val="22"/>
              </w:rPr>
              <w:t>Ulica</w:t>
            </w:r>
            <w:proofErr w:type="spellEnd"/>
            <w:r w:rsidRPr="00E31D98">
              <w:rPr>
                <w:sz w:val="22"/>
                <w:szCs w:val="22"/>
              </w:rPr>
              <w:t xml:space="preserve"> </w:t>
            </w:r>
            <w:proofErr w:type="spellStart"/>
            <w:r w:rsidRPr="00E31D98">
              <w:rPr>
                <w:sz w:val="22"/>
                <w:szCs w:val="22"/>
              </w:rPr>
              <w:t>Slobode</w:t>
            </w:r>
            <w:proofErr w:type="spellEnd"/>
            <w:r w:rsidRPr="00E31D98">
              <w:rPr>
                <w:sz w:val="22"/>
                <w:szCs w:val="22"/>
              </w:rPr>
              <w:t xml:space="preserve"> 2, 81000 Podgorica, Montenegro</w:t>
            </w:r>
          </w:p>
        </w:tc>
        <w:tc>
          <w:tcPr>
            <w:tcW w:w="851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vAlign w:val="center"/>
          </w:tcPr>
          <w:p w14:paraId="6EBDEB96" w14:textId="77777777" w:rsidR="001D0CC7" w:rsidRPr="00E31D98" w:rsidRDefault="001D0CC7" w:rsidP="00E31D98">
            <w:pPr>
              <w:jc w:val="center"/>
              <w:rPr>
                <w:sz w:val="22"/>
                <w:szCs w:val="22"/>
              </w:rPr>
            </w:pPr>
            <w:r w:rsidRPr="00E31D98">
              <w:rPr>
                <w:sz w:val="22"/>
                <w:szCs w:val="22"/>
              </w:rPr>
              <w:t>ME/XK</w:t>
            </w:r>
          </w:p>
        </w:tc>
        <w:tc>
          <w:tcPr>
            <w:tcW w:w="567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vAlign w:val="center"/>
          </w:tcPr>
          <w:p w14:paraId="0703D521" w14:textId="77777777" w:rsidR="001D0CC7" w:rsidRPr="00E31D98" w:rsidRDefault="001D0CC7" w:rsidP="00E31D98">
            <w:pPr>
              <w:jc w:val="center"/>
              <w:rPr>
                <w:sz w:val="22"/>
                <w:szCs w:val="22"/>
              </w:rPr>
            </w:pPr>
            <w:r w:rsidRPr="00E31D98">
              <w:rPr>
                <w:sz w:val="22"/>
                <w:szCs w:val="22"/>
              </w:rPr>
              <w:t>N/A</w:t>
            </w:r>
          </w:p>
        </w:tc>
        <w:tc>
          <w:tcPr>
            <w:tcW w:w="1134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vAlign w:val="center"/>
          </w:tcPr>
          <w:p w14:paraId="3913FB60" w14:textId="77777777" w:rsidR="001D0CC7" w:rsidRPr="00E31D98" w:rsidRDefault="001D0CC7" w:rsidP="00E31D98">
            <w:pPr>
              <w:jc w:val="center"/>
              <w:rPr>
                <w:sz w:val="22"/>
                <w:szCs w:val="22"/>
              </w:rPr>
            </w:pPr>
            <w:r w:rsidRPr="00E31D98">
              <w:rPr>
                <w:sz w:val="22"/>
                <w:szCs w:val="22"/>
              </w:rPr>
              <w:t>ME/XK</w:t>
            </w:r>
          </w:p>
        </w:tc>
        <w:tc>
          <w:tcPr>
            <w:tcW w:w="2268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vAlign w:val="center"/>
          </w:tcPr>
          <w:p w14:paraId="4E9F680B" w14:textId="77777777" w:rsidR="001D0CC7" w:rsidRPr="00E31D98" w:rsidRDefault="001D0CC7" w:rsidP="00E31D98">
            <w:pPr>
              <w:jc w:val="center"/>
              <w:rPr>
                <w:sz w:val="22"/>
                <w:szCs w:val="22"/>
              </w:rPr>
            </w:pPr>
            <w:r w:rsidRPr="00E31D98">
              <w:rPr>
                <w:sz w:val="22"/>
                <w:szCs w:val="22"/>
              </w:rPr>
              <w:t xml:space="preserve">The Cultural Renaissance from </w:t>
            </w:r>
            <w:proofErr w:type="spellStart"/>
            <w:r w:rsidRPr="00E31D98">
              <w:rPr>
                <w:sz w:val="22"/>
                <w:szCs w:val="22"/>
              </w:rPr>
              <w:t>Skadar</w:t>
            </w:r>
            <w:proofErr w:type="spellEnd"/>
            <w:r w:rsidRPr="00E31D98">
              <w:rPr>
                <w:sz w:val="22"/>
                <w:szCs w:val="22"/>
              </w:rPr>
              <w:t xml:space="preserve"> Lake to Kosovo – TIME TRAVEL</w:t>
            </w:r>
          </w:p>
        </w:tc>
        <w:tc>
          <w:tcPr>
            <w:tcW w:w="1559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vAlign w:val="center"/>
          </w:tcPr>
          <w:p w14:paraId="5467437D" w14:textId="77777777" w:rsidR="001D0CC7" w:rsidRPr="00E31D98" w:rsidRDefault="001D0CC7" w:rsidP="00E31D98">
            <w:pPr>
              <w:spacing w:after="120"/>
              <w:jc w:val="center"/>
              <w:rPr>
                <w:sz w:val="22"/>
                <w:szCs w:val="22"/>
              </w:rPr>
            </w:pPr>
            <w:r w:rsidRPr="00E31D98">
              <w:rPr>
                <w:sz w:val="22"/>
                <w:szCs w:val="22"/>
              </w:rPr>
              <w:t xml:space="preserve">Kosovo: Municipalities of National Park “Accursed Mountains”, </w:t>
            </w:r>
            <w:proofErr w:type="spellStart"/>
            <w:r w:rsidRPr="00E31D98">
              <w:rPr>
                <w:sz w:val="22"/>
                <w:szCs w:val="22"/>
              </w:rPr>
              <w:t>Decan</w:t>
            </w:r>
            <w:proofErr w:type="spellEnd"/>
            <w:r w:rsidRPr="00E31D98">
              <w:rPr>
                <w:sz w:val="22"/>
                <w:szCs w:val="22"/>
              </w:rPr>
              <w:t>/</w:t>
            </w:r>
            <w:proofErr w:type="spellStart"/>
            <w:r w:rsidRPr="00E31D98">
              <w:rPr>
                <w:sz w:val="22"/>
                <w:szCs w:val="22"/>
              </w:rPr>
              <w:t>Decan</w:t>
            </w:r>
            <w:proofErr w:type="spellEnd"/>
            <w:r w:rsidRPr="00E31D98">
              <w:rPr>
                <w:sz w:val="22"/>
                <w:szCs w:val="22"/>
              </w:rPr>
              <w:t xml:space="preserve">, </w:t>
            </w:r>
            <w:proofErr w:type="spellStart"/>
            <w:r w:rsidRPr="00E31D98">
              <w:rPr>
                <w:sz w:val="22"/>
                <w:szCs w:val="22"/>
              </w:rPr>
              <w:t>Peje</w:t>
            </w:r>
            <w:proofErr w:type="spellEnd"/>
            <w:r w:rsidRPr="00E31D98">
              <w:rPr>
                <w:sz w:val="22"/>
                <w:szCs w:val="22"/>
              </w:rPr>
              <w:t>/Pec and Kline/</w:t>
            </w:r>
            <w:proofErr w:type="spellStart"/>
            <w:r w:rsidRPr="00E31D98">
              <w:rPr>
                <w:sz w:val="22"/>
                <w:szCs w:val="22"/>
              </w:rPr>
              <w:t>Klina</w:t>
            </w:r>
            <w:proofErr w:type="spellEnd"/>
            <w:r w:rsidRPr="00E31D98">
              <w:rPr>
                <w:sz w:val="22"/>
                <w:szCs w:val="22"/>
              </w:rPr>
              <w:t>.</w:t>
            </w:r>
          </w:p>
          <w:p w14:paraId="1894F5EB" w14:textId="77777777" w:rsidR="001D0CC7" w:rsidRPr="00E31D98" w:rsidRDefault="001D0CC7" w:rsidP="00E31D98">
            <w:pPr>
              <w:jc w:val="center"/>
              <w:rPr>
                <w:sz w:val="22"/>
                <w:szCs w:val="22"/>
              </w:rPr>
            </w:pPr>
            <w:r w:rsidRPr="00E31D98">
              <w:rPr>
                <w:sz w:val="22"/>
                <w:szCs w:val="22"/>
              </w:rPr>
              <w:t xml:space="preserve">Montenegro: Municipalities of National parks </w:t>
            </w:r>
            <w:proofErr w:type="spellStart"/>
            <w:r w:rsidRPr="00E31D98">
              <w:rPr>
                <w:sz w:val="22"/>
                <w:szCs w:val="22"/>
              </w:rPr>
              <w:t>Skadar</w:t>
            </w:r>
            <w:proofErr w:type="spellEnd"/>
            <w:r w:rsidRPr="00E31D98">
              <w:rPr>
                <w:sz w:val="22"/>
                <w:szCs w:val="22"/>
              </w:rPr>
              <w:t xml:space="preserve"> Lake, </w:t>
            </w:r>
            <w:proofErr w:type="spellStart"/>
            <w:r w:rsidRPr="00E31D98">
              <w:rPr>
                <w:sz w:val="22"/>
                <w:szCs w:val="22"/>
              </w:rPr>
              <w:t>Biogradska</w:t>
            </w:r>
            <w:proofErr w:type="spellEnd"/>
            <w:r w:rsidRPr="00E31D98">
              <w:rPr>
                <w:sz w:val="22"/>
                <w:szCs w:val="22"/>
              </w:rPr>
              <w:t xml:space="preserve"> Gora and Prokletije including </w:t>
            </w:r>
            <w:proofErr w:type="spellStart"/>
            <w:r w:rsidRPr="00E31D98">
              <w:rPr>
                <w:sz w:val="22"/>
                <w:szCs w:val="22"/>
              </w:rPr>
              <w:t>Rožaje</w:t>
            </w:r>
            <w:proofErr w:type="spellEnd"/>
            <w:r w:rsidRPr="00E31D98">
              <w:rPr>
                <w:sz w:val="22"/>
                <w:szCs w:val="22"/>
              </w:rPr>
              <w:t xml:space="preserve">, </w:t>
            </w:r>
            <w:proofErr w:type="spellStart"/>
            <w:r w:rsidRPr="00E31D98">
              <w:rPr>
                <w:sz w:val="22"/>
                <w:szCs w:val="22"/>
              </w:rPr>
              <w:t>Petnjica</w:t>
            </w:r>
            <w:proofErr w:type="spellEnd"/>
            <w:r w:rsidRPr="00E31D98">
              <w:rPr>
                <w:sz w:val="22"/>
                <w:szCs w:val="22"/>
              </w:rPr>
              <w:t xml:space="preserve"> and </w:t>
            </w:r>
            <w:proofErr w:type="spellStart"/>
            <w:r w:rsidRPr="00E31D98">
              <w:rPr>
                <w:sz w:val="22"/>
                <w:szCs w:val="22"/>
              </w:rPr>
              <w:t>Ulcinj</w:t>
            </w:r>
            <w:proofErr w:type="spellEnd"/>
          </w:p>
        </w:tc>
        <w:tc>
          <w:tcPr>
            <w:tcW w:w="992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vAlign w:val="center"/>
          </w:tcPr>
          <w:p w14:paraId="25AAF43E" w14:textId="77777777" w:rsidR="001D0CC7" w:rsidRPr="00E31D98" w:rsidRDefault="001D0CC7" w:rsidP="00E31D98">
            <w:pPr>
              <w:jc w:val="center"/>
              <w:rPr>
                <w:sz w:val="22"/>
                <w:szCs w:val="22"/>
              </w:rPr>
            </w:pPr>
            <w:r w:rsidRPr="00E31D98">
              <w:rPr>
                <w:sz w:val="22"/>
                <w:szCs w:val="22"/>
              </w:rPr>
              <w:t>24 months</w:t>
            </w:r>
          </w:p>
        </w:tc>
        <w:tc>
          <w:tcPr>
            <w:tcW w:w="1276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vAlign w:val="center"/>
          </w:tcPr>
          <w:p w14:paraId="2A68A705" w14:textId="77777777" w:rsidR="001D0CC7" w:rsidRPr="00E31D98" w:rsidRDefault="001D0CC7" w:rsidP="00E31D98">
            <w:pPr>
              <w:spacing w:after="120"/>
              <w:jc w:val="center"/>
              <w:rPr>
                <w:sz w:val="22"/>
                <w:szCs w:val="22"/>
              </w:rPr>
            </w:pPr>
            <w:r w:rsidRPr="00E31D98">
              <w:rPr>
                <w:sz w:val="22"/>
                <w:szCs w:val="22"/>
              </w:rPr>
              <w:t>343.600,33</w:t>
            </w:r>
          </w:p>
        </w:tc>
        <w:tc>
          <w:tcPr>
            <w:tcW w:w="992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vAlign w:val="center"/>
          </w:tcPr>
          <w:p w14:paraId="0BDC4303" w14:textId="77777777" w:rsidR="001D0CC7" w:rsidRPr="00E31D98" w:rsidRDefault="001D0CC7" w:rsidP="00E31D98">
            <w:pPr>
              <w:spacing w:after="120"/>
              <w:jc w:val="center"/>
              <w:rPr>
                <w:sz w:val="22"/>
                <w:szCs w:val="22"/>
              </w:rPr>
            </w:pPr>
            <w:r w:rsidRPr="00E31D98">
              <w:rPr>
                <w:sz w:val="22"/>
                <w:szCs w:val="22"/>
              </w:rPr>
              <w:t>85%</w:t>
            </w:r>
          </w:p>
        </w:tc>
      </w:tr>
      <w:tr w:rsidR="001D0CC7" w:rsidRPr="00E31D98" w14:paraId="75B65447" w14:textId="77777777" w:rsidTr="00E31D98">
        <w:trPr>
          <w:trHeight w:val="240"/>
        </w:trPr>
        <w:tc>
          <w:tcPr>
            <w:tcW w:w="1701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vAlign w:val="center"/>
          </w:tcPr>
          <w:p w14:paraId="4BC1632F" w14:textId="77777777" w:rsidR="001D0CC7" w:rsidRPr="00E31D98" w:rsidRDefault="001D0CC7" w:rsidP="00E31D98">
            <w:pPr>
              <w:jc w:val="center"/>
              <w:rPr>
                <w:sz w:val="22"/>
                <w:szCs w:val="22"/>
              </w:rPr>
            </w:pPr>
            <w:r w:rsidRPr="00E31D98">
              <w:rPr>
                <w:sz w:val="22"/>
                <w:szCs w:val="22"/>
              </w:rPr>
              <w:t>CFCU/MNE/228</w:t>
            </w:r>
          </w:p>
        </w:tc>
        <w:tc>
          <w:tcPr>
            <w:tcW w:w="2977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vAlign w:val="center"/>
          </w:tcPr>
          <w:p w14:paraId="5506EE6B" w14:textId="77777777" w:rsidR="001D0CC7" w:rsidRPr="00E31D98" w:rsidRDefault="001D0CC7" w:rsidP="00E31D98">
            <w:pPr>
              <w:spacing w:after="120"/>
              <w:jc w:val="center"/>
              <w:rPr>
                <w:b/>
                <w:sz w:val="22"/>
                <w:szCs w:val="22"/>
              </w:rPr>
            </w:pPr>
            <w:r w:rsidRPr="00E31D98">
              <w:rPr>
                <w:b/>
                <w:sz w:val="22"/>
                <w:szCs w:val="22"/>
              </w:rPr>
              <w:t>FORS Montenegro</w:t>
            </w:r>
          </w:p>
          <w:p w14:paraId="05F571BD" w14:textId="77777777" w:rsidR="001D0CC7" w:rsidRPr="00E31D98" w:rsidRDefault="001D0CC7" w:rsidP="00E31D98">
            <w:pPr>
              <w:jc w:val="center"/>
              <w:rPr>
                <w:sz w:val="22"/>
                <w:szCs w:val="22"/>
              </w:rPr>
            </w:pPr>
            <w:r w:rsidRPr="00E31D98">
              <w:rPr>
                <w:sz w:val="22"/>
                <w:szCs w:val="22"/>
              </w:rPr>
              <w:t>Address:</w:t>
            </w:r>
          </w:p>
          <w:p w14:paraId="34192498" w14:textId="77777777" w:rsidR="001D0CC7" w:rsidRPr="00E31D98" w:rsidRDefault="001D0CC7" w:rsidP="00E31D98">
            <w:pPr>
              <w:jc w:val="center"/>
              <w:rPr>
                <w:sz w:val="22"/>
                <w:szCs w:val="22"/>
              </w:rPr>
            </w:pPr>
            <w:r w:rsidRPr="00E31D98">
              <w:rPr>
                <w:sz w:val="22"/>
                <w:szCs w:val="22"/>
              </w:rPr>
              <w:t xml:space="preserve">Ivana </w:t>
            </w:r>
            <w:proofErr w:type="spellStart"/>
            <w:r w:rsidRPr="00E31D98">
              <w:rPr>
                <w:sz w:val="22"/>
                <w:szCs w:val="22"/>
              </w:rPr>
              <w:t>Milutinovića</w:t>
            </w:r>
            <w:proofErr w:type="spellEnd"/>
            <w:r w:rsidRPr="00E31D98">
              <w:rPr>
                <w:sz w:val="22"/>
                <w:szCs w:val="22"/>
              </w:rPr>
              <w:t xml:space="preserve"> 10, 81 400 </w:t>
            </w:r>
            <w:proofErr w:type="spellStart"/>
            <w:r w:rsidRPr="00E31D98">
              <w:rPr>
                <w:sz w:val="22"/>
                <w:szCs w:val="22"/>
              </w:rPr>
              <w:lastRenderedPageBreak/>
              <w:t>Nikšić</w:t>
            </w:r>
            <w:proofErr w:type="spellEnd"/>
            <w:r w:rsidRPr="00E31D98">
              <w:rPr>
                <w:sz w:val="22"/>
                <w:szCs w:val="22"/>
              </w:rPr>
              <w:t>, Montenegro</w:t>
            </w:r>
          </w:p>
          <w:p w14:paraId="439DB941" w14:textId="77777777" w:rsidR="001D0CC7" w:rsidRPr="00E31D98" w:rsidRDefault="001D0CC7" w:rsidP="00E31D98">
            <w:pPr>
              <w:jc w:val="center"/>
              <w:rPr>
                <w:sz w:val="22"/>
                <w:szCs w:val="22"/>
              </w:rPr>
            </w:pPr>
            <w:r w:rsidRPr="00E31D98">
              <w:rPr>
                <w:sz w:val="22"/>
                <w:szCs w:val="22"/>
              </w:rPr>
              <w:t>and</w:t>
            </w:r>
          </w:p>
          <w:p w14:paraId="14D8CAE2" w14:textId="77777777" w:rsidR="001D0CC7" w:rsidRPr="00E31D98" w:rsidRDefault="000E164C" w:rsidP="00E31D98">
            <w:pPr>
              <w:spacing w:after="12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European </w:t>
            </w:r>
            <w:proofErr w:type="spellStart"/>
            <w:r w:rsidR="001D0CC7" w:rsidRPr="00E31D98">
              <w:rPr>
                <w:b/>
                <w:sz w:val="22"/>
                <w:szCs w:val="22"/>
              </w:rPr>
              <w:t>Center</w:t>
            </w:r>
            <w:proofErr w:type="spellEnd"/>
            <w:r w:rsidR="001D0CC7" w:rsidRPr="00E31D98">
              <w:rPr>
                <w:b/>
                <w:sz w:val="22"/>
                <w:szCs w:val="22"/>
              </w:rPr>
              <w:t xml:space="preserve"> for Minority Issues Kosovo</w:t>
            </w:r>
          </w:p>
          <w:p w14:paraId="5BEBF287" w14:textId="77777777" w:rsidR="001D0CC7" w:rsidRPr="00E31D98" w:rsidRDefault="001D0CC7" w:rsidP="00E31D98">
            <w:pPr>
              <w:jc w:val="center"/>
              <w:rPr>
                <w:sz w:val="22"/>
                <w:szCs w:val="22"/>
              </w:rPr>
            </w:pPr>
            <w:r w:rsidRPr="00E31D98">
              <w:rPr>
                <w:sz w:val="22"/>
                <w:szCs w:val="22"/>
              </w:rPr>
              <w:t>Address:</w:t>
            </w:r>
          </w:p>
          <w:p w14:paraId="05C40840" w14:textId="77777777" w:rsidR="001D0CC7" w:rsidRPr="00E31D98" w:rsidRDefault="001D0CC7" w:rsidP="00E31D98">
            <w:pPr>
              <w:spacing w:after="120"/>
              <w:jc w:val="center"/>
              <w:rPr>
                <w:sz w:val="22"/>
                <w:szCs w:val="22"/>
              </w:rPr>
            </w:pPr>
            <w:r w:rsidRPr="00E31D98">
              <w:rPr>
                <w:sz w:val="22"/>
                <w:szCs w:val="22"/>
              </w:rPr>
              <w:t xml:space="preserve">Str. </w:t>
            </w:r>
            <w:proofErr w:type="spellStart"/>
            <w:r w:rsidRPr="00E31D98">
              <w:rPr>
                <w:sz w:val="22"/>
                <w:szCs w:val="22"/>
              </w:rPr>
              <w:t>Rexhep</w:t>
            </w:r>
            <w:proofErr w:type="spellEnd"/>
            <w:r w:rsidRPr="00E31D98">
              <w:rPr>
                <w:sz w:val="22"/>
                <w:szCs w:val="22"/>
              </w:rPr>
              <w:t xml:space="preserve"> Luci 16, No. 3</w:t>
            </w:r>
          </w:p>
          <w:p w14:paraId="4C7D459B" w14:textId="77777777" w:rsidR="001D0CC7" w:rsidRPr="00E31D98" w:rsidRDefault="001D0CC7" w:rsidP="00E31D98">
            <w:pPr>
              <w:spacing w:after="120"/>
              <w:jc w:val="center"/>
              <w:rPr>
                <w:sz w:val="22"/>
                <w:szCs w:val="22"/>
              </w:rPr>
            </w:pPr>
            <w:r w:rsidRPr="00E31D98">
              <w:rPr>
                <w:sz w:val="22"/>
                <w:szCs w:val="22"/>
              </w:rPr>
              <w:t xml:space="preserve">10 000 </w:t>
            </w:r>
            <w:proofErr w:type="spellStart"/>
            <w:r w:rsidRPr="00E31D98">
              <w:rPr>
                <w:sz w:val="22"/>
                <w:szCs w:val="22"/>
              </w:rPr>
              <w:t>Prishtinë</w:t>
            </w:r>
            <w:proofErr w:type="spellEnd"/>
            <w:r w:rsidRPr="00E31D98">
              <w:rPr>
                <w:sz w:val="22"/>
                <w:szCs w:val="22"/>
              </w:rPr>
              <w:t>/</w:t>
            </w:r>
            <w:proofErr w:type="spellStart"/>
            <w:r w:rsidRPr="00E31D98">
              <w:rPr>
                <w:sz w:val="22"/>
                <w:szCs w:val="22"/>
              </w:rPr>
              <w:t>Priština</w:t>
            </w:r>
            <w:proofErr w:type="spellEnd"/>
          </w:p>
          <w:p w14:paraId="7CE43AA6" w14:textId="77777777" w:rsidR="001D0CC7" w:rsidRPr="00E31D98" w:rsidRDefault="001D0CC7" w:rsidP="00E31D98">
            <w:pPr>
              <w:spacing w:after="120"/>
              <w:jc w:val="center"/>
              <w:rPr>
                <w:sz w:val="22"/>
                <w:szCs w:val="22"/>
              </w:rPr>
            </w:pPr>
            <w:r w:rsidRPr="00E31D98">
              <w:rPr>
                <w:sz w:val="22"/>
                <w:szCs w:val="22"/>
              </w:rPr>
              <w:t>Kosovo</w:t>
            </w:r>
          </w:p>
          <w:p w14:paraId="5AAAEF5C" w14:textId="77777777" w:rsidR="001D0CC7" w:rsidRPr="00E31D98" w:rsidRDefault="001D0CC7" w:rsidP="00E31D98">
            <w:pPr>
              <w:spacing w:after="120"/>
              <w:jc w:val="center"/>
              <w:rPr>
                <w:sz w:val="22"/>
                <w:szCs w:val="22"/>
              </w:rPr>
            </w:pPr>
            <w:r w:rsidRPr="00E31D98">
              <w:rPr>
                <w:sz w:val="22"/>
                <w:szCs w:val="22"/>
              </w:rPr>
              <w:t>and</w:t>
            </w:r>
          </w:p>
          <w:p w14:paraId="6AAD7C67" w14:textId="77777777" w:rsidR="001D0CC7" w:rsidRPr="00E31D98" w:rsidRDefault="001D0CC7" w:rsidP="00E31D98">
            <w:pPr>
              <w:spacing w:after="120"/>
              <w:jc w:val="center"/>
              <w:rPr>
                <w:b/>
                <w:sz w:val="22"/>
                <w:szCs w:val="22"/>
              </w:rPr>
            </w:pPr>
            <w:r w:rsidRPr="00E31D98">
              <w:rPr>
                <w:b/>
                <w:sz w:val="22"/>
                <w:szCs w:val="22"/>
              </w:rPr>
              <w:t xml:space="preserve">Municipality of </w:t>
            </w:r>
            <w:proofErr w:type="spellStart"/>
            <w:r w:rsidRPr="00E31D98">
              <w:rPr>
                <w:b/>
                <w:sz w:val="22"/>
                <w:szCs w:val="22"/>
              </w:rPr>
              <w:t>Berane</w:t>
            </w:r>
            <w:proofErr w:type="spellEnd"/>
            <w:r w:rsidRPr="00E31D98">
              <w:rPr>
                <w:b/>
                <w:sz w:val="22"/>
                <w:szCs w:val="22"/>
              </w:rPr>
              <w:t>/</w:t>
            </w:r>
            <w:proofErr w:type="spellStart"/>
            <w:r w:rsidRPr="00E31D98">
              <w:rPr>
                <w:b/>
                <w:sz w:val="22"/>
                <w:szCs w:val="22"/>
              </w:rPr>
              <w:t>Opština</w:t>
            </w:r>
            <w:proofErr w:type="spellEnd"/>
            <w:r w:rsidRPr="00E31D98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E31D98">
              <w:rPr>
                <w:b/>
                <w:sz w:val="22"/>
                <w:szCs w:val="22"/>
              </w:rPr>
              <w:t>Berane</w:t>
            </w:r>
            <w:proofErr w:type="spellEnd"/>
          </w:p>
          <w:p w14:paraId="1C8A6F69" w14:textId="77777777" w:rsidR="001D0CC7" w:rsidRPr="00E31D98" w:rsidRDefault="001D0CC7" w:rsidP="00E31D98">
            <w:pPr>
              <w:jc w:val="center"/>
              <w:rPr>
                <w:sz w:val="22"/>
                <w:szCs w:val="22"/>
              </w:rPr>
            </w:pPr>
            <w:r w:rsidRPr="00E31D98">
              <w:rPr>
                <w:sz w:val="22"/>
                <w:szCs w:val="22"/>
              </w:rPr>
              <w:t>Address:</w:t>
            </w:r>
          </w:p>
          <w:p w14:paraId="05E0C984" w14:textId="77777777" w:rsidR="001D0CC7" w:rsidRPr="00E31D98" w:rsidRDefault="001D0CC7" w:rsidP="00E31D98">
            <w:pPr>
              <w:jc w:val="center"/>
              <w:rPr>
                <w:sz w:val="22"/>
                <w:szCs w:val="22"/>
              </w:rPr>
            </w:pPr>
            <w:r w:rsidRPr="00E31D98">
              <w:rPr>
                <w:sz w:val="22"/>
                <w:szCs w:val="22"/>
              </w:rPr>
              <w:t xml:space="preserve">IV </w:t>
            </w:r>
            <w:proofErr w:type="spellStart"/>
            <w:r w:rsidRPr="00E31D98">
              <w:rPr>
                <w:sz w:val="22"/>
                <w:szCs w:val="22"/>
              </w:rPr>
              <w:t>Crnogorske</w:t>
            </w:r>
            <w:proofErr w:type="spellEnd"/>
            <w:r w:rsidRPr="00E31D98">
              <w:rPr>
                <w:sz w:val="22"/>
                <w:szCs w:val="22"/>
              </w:rPr>
              <w:t xml:space="preserve"> brigade 1, 84300, </w:t>
            </w:r>
            <w:proofErr w:type="spellStart"/>
            <w:r w:rsidRPr="00E31D98">
              <w:rPr>
                <w:sz w:val="22"/>
                <w:szCs w:val="22"/>
              </w:rPr>
              <w:t>Berane</w:t>
            </w:r>
            <w:proofErr w:type="spellEnd"/>
            <w:r w:rsidRPr="00E31D98">
              <w:rPr>
                <w:sz w:val="22"/>
                <w:szCs w:val="22"/>
              </w:rPr>
              <w:t>, Montenegro</w:t>
            </w:r>
          </w:p>
        </w:tc>
        <w:tc>
          <w:tcPr>
            <w:tcW w:w="851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vAlign w:val="center"/>
          </w:tcPr>
          <w:p w14:paraId="1B9F938A" w14:textId="77777777" w:rsidR="001D0CC7" w:rsidRPr="00E31D98" w:rsidRDefault="001D0CC7" w:rsidP="00E31D98">
            <w:pPr>
              <w:jc w:val="center"/>
              <w:rPr>
                <w:sz w:val="22"/>
                <w:szCs w:val="22"/>
              </w:rPr>
            </w:pPr>
            <w:r w:rsidRPr="00E31D98">
              <w:rPr>
                <w:sz w:val="22"/>
                <w:szCs w:val="22"/>
              </w:rPr>
              <w:lastRenderedPageBreak/>
              <w:t>ME/XK</w:t>
            </w:r>
          </w:p>
        </w:tc>
        <w:tc>
          <w:tcPr>
            <w:tcW w:w="567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vAlign w:val="center"/>
          </w:tcPr>
          <w:p w14:paraId="53EBCCA7" w14:textId="77777777" w:rsidR="001D0CC7" w:rsidRPr="00E31D98" w:rsidRDefault="001D0CC7" w:rsidP="00E31D98">
            <w:pPr>
              <w:jc w:val="center"/>
              <w:rPr>
                <w:sz w:val="22"/>
                <w:szCs w:val="22"/>
              </w:rPr>
            </w:pPr>
            <w:r w:rsidRPr="00E31D98">
              <w:rPr>
                <w:sz w:val="22"/>
                <w:szCs w:val="22"/>
              </w:rPr>
              <w:t>N/A</w:t>
            </w:r>
          </w:p>
        </w:tc>
        <w:tc>
          <w:tcPr>
            <w:tcW w:w="1134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vAlign w:val="center"/>
          </w:tcPr>
          <w:p w14:paraId="1817135D" w14:textId="77777777" w:rsidR="001D0CC7" w:rsidRPr="00E31D98" w:rsidRDefault="001D0CC7" w:rsidP="00E31D98">
            <w:pPr>
              <w:jc w:val="center"/>
              <w:rPr>
                <w:sz w:val="22"/>
                <w:szCs w:val="22"/>
              </w:rPr>
            </w:pPr>
            <w:r w:rsidRPr="00E31D98">
              <w:rPr>
                <w:sz w:val="22"/>
                <w:szCs w:val="22"/>
              </w:rPr>
              <w:t>ME/XK</w:t>
            </w:r>
          </w:p>
        </w:tc>
        <w:tc>
          <w:tcPr>
            <w:tcW w:w="2268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vAlign w:val="center"/>
          </w:tcPr>
          <w:p w14:paraId="484E9174" w14:textId="77777777" w:rsidR="001D0CC7" w:rsidRPr="00E31D98" w:rsidRDefault="001D0CC7" w:rsidP="00E31D98">
            <w:pPr>
              <w:jc w:val="center"/>
              <w:rPr>
                <w:sz w:val="22"/>
                <w:szCs w:val="22"/>
              </w:rPr>
            </w:pPr>
            <w:r w:rsidRPr="00E31D98">
              <w:rPr>
                <w:sz w:val="22"/>
                <w:szCs w:val="22"/>
              </w:rPr>
              <w:t>Cross-border Green Deal</w:t>
            </w:r>
          </w:p>
        </w:tc>
        <w:tc>
          <w:tcPr>
            <w:tcW w:w="1559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vAlign w:val="center"/>
          </w:tcPr>
          <w:p w14:paraId="092EF19A" w14:textId="77777777" w:rsidR="001D0CC7" w:rsidRPr="00E31D98" w:rsidRDefault="001D0CC7" w:rsidP="00E31D98">
            <w:pPr>
              <w:spacing w:after="120"/>
              <w:jc w:val="center"/>
              <w:rPr>
                <w:sz w:val="22"/>
                <w:szCs w:val="22"/>
                <w:highlight w:val="yellow"/>
              </w:rPr>
            </w:pPr>
          </w:p>
          <w:p w14:paraId="68F747FB" w14:textId="77777777" w:rsidR="001D0CC7" w:rsidRPr="00E31D98" w:rsidRDefault="001D0CC7" w:rsidP="00E31D98">
            <w:pPr>
              <w:spacing w:after="120"/>
              <w:jc w:val="center"/>
              <w:rPr>
                <w:sz w:val="22"/>
                <w:szCs w:val="22"/>
              </w:rPr>
            </w:pPr>
            <w:r w:rsidRPr="00E31D98">
              <w:rPr>
                <w:sz w:val="22"/>
                <w:szCs w:val="22"/>
              </w:rPr>
              <w:t xml:space="preserve">Montenegro, municipalities: Andrijevica, </w:t>
            </w:r>
            <w:r w:rsidRPr="00E31D98">
              <w:rPr>
                <w:sz w:val="22"/>
                <w:szCs w:val="22"/>
              </w:rPr>
              <w:lastRenderedPageBreak/>
              <w:t xml:space="preserve">Bar, </w:t>
            </w:r>
            <w:proofErr w:type="spellStart"/>
            <w:r w:rsidRPr="00E31D98">
              <w:rPr>
                <w:sz w:val="22"/>
                <w:szCs w:val="22"/>
              </w:rPr>
              <w:t>Berane</w:t>
            </w:r>
            <w:proofErr w:type="spellEnd"/>
            <w:r w:rsidRPr="00E31D98">
              <w:rPr>
                <w:sz w:val="22"/>
                <w:szCs w:val="22"/>
              </w:rPr>
              <w:t xml:space="preserve">, </w:t>
            </w:r>
            <w:proofErr w:type="spellStart"/>
            <w:r w:rsidRPr="00E31D98">
              <w:rPr>
                <w:sz w:val="22"/>
                <w:szCs w:val="22"/>
              </w:rPr>
              <w:t>Bijelo</w:t>
            </w:r>
            <w:proofErr w:type="spellEnd"/>
            <w:r w:rsidRPr="00E31D98">
              <w:rPr>
                <w:sz w:val="22"/>
                <w:szCs w:val="22"/>
              </w:rPr>
              <w:t xml:space="preserve"> </w:t>
            </w:r>
            <w:proofErr w:type="spellStart"/>
            <w:r w:rsidRPr="00E31D98">
              <w:rPr>
                <w:sz w:val="22"/>
                <w:szCs w:val="22"/>
              </w:rPr>
              <w:t>Polje</w:t>
            </w:r>
            <w:proofErr w:type="spellEnd"/>
            <w:r w:rsidRPr="00E31D98">
              <w:rPr>
                <w:sz w:val="22"/>
                <w:szCs w:val="22"/>
              </w:rPr>
              <w:t xml:space="preserve">, </w:t>
            </w:r>
            <w:proofErr w:type="spellStart"/>
            <w:r w:rsidRPr="00E31D98">
              <w:rPr>
                <w:sz w:val="22"/>
                <w:szCs w:val="22"/>
              </w:rPr>
              <w:t>Gusinje</w:t>
            </w:r>
            <w:proofErr w:type="spellEnd"/>
            <w:r w:rsidRPr="00E31D98">
              <w:rPr>
                <w:sz w:val="22"/>
                <w:szCs w:val="22"/>
              </w:rPr>
              <w:t xml:space="preserve">, </w:t>
            </w:r>
            <w:proofErr w:type="spellStart"/>
            <w:r w:rsidRPr="00E31D98">
              <w:rPr>
                <w:sz w:val="22"/>
                <w:szCs w:val="22"/>
              </w:rPr>
              <w:t>Kolašin</w:t>
            </w:r>
            <w:proofErr w:type="spellEnd"/>
            <w:r w:rsidRPr="00E31D98">
              <w:rPr>
                <w:sz w:val="22"/>
                <w:szCs w:val="22"/>
              </w:rPr>
              <w:t xml:space="preserve">, </w:t>
            </w:r>
            <w:proofErr w:type="spellStart"/>
            <w:r w:rsidRPr="00E31D98">
              <w:rPr>
                <w:sz w:val="22"/>
                <w:szCs w:val="22"/>
              </w:rPr>
              <w:t>Mojkovac</w:t>
            </w:r>
            <w:proofErr w:type="spellEnd"/>
            <w:r w:rsidRPr="00E31D98">
              <w:rPr>
                <w:sz w:val="22"/>
                <w:szCs w:val="22"/>
              </w:rPr>
              <w:t xml:space="preserve">, </w:t>
            </w:r>
            <w:proofErr w:type="spellStart"/>
            <w:r w:rsidRPr="00E31D98">
              <w:rPr>
                <w:sz w:val="22"/>
                <w:szCs w:val="22"/>
              </w:rPr>
              <w:t>Petnjica</w:t>
            </w:r>
            <w:proofErr w:type="spellEnd"/>
            <w:r w:rsidRPr="00E31D98">
              <w:rPr>
                <w:sz w:val="22"/>
                <w:szCs w:val="22"/>
              </w:rPr>
              <w:t xml:space="preserve">, </w:t>
            </w:r>
            <w:proofErr w:type="spellStart"/>
            <w:r w:rsidRPr="00E31D98">
              <w:rPr>
                <w:sz w:val="22"/>
                <w:szCs w:val="22"/>
              </w:rPr>
              <w:t>Plav</w:t>
            </w:r>
            <w:proofErr w:type="spellEnd"/>
            <w:r w:rsidRPr="00E31D98">
              <w:rPr>
                <w:sz w:val="22"/>
                <w:szCs w:val="22"/>
              </w:rPr>
              <w:t xml:space="preserve">, Podgorica, </w:t>
            </w:r>
            <w:proofErr w:type="spellStart"/>
            <w:r w:rsidRPr="00E31D98">
              <w:rPr>
                <w:sz w:val="22"/>
                <w:szCs w:val="22"/>
              </w:rPr>
              <w:t>Tuzi</w:t>
            </w:r>
            <w:proofErr w:type="spellEnd"/>
            <w:r w:rsidRPr="00E31D98">
              <w:rPr>
                <w:sz w:val="22"/>
                <w:szCs w:val="22"/>
              </w:rPr>
              <w:t xml:space="preserve">, </w:t>
            </w:r>
            <w:proofErr w:type="spellStart"/>
            <w:r w:rsidRPr="00E31D98">
              <w:rPr>
                <w:sz w:val="22"/>
                <w:szCs w:val="22"/>
              </w:rPr>
              <w:t>Rožaje</w:t>
            </w:r>
            <w:proofErr w:type="spellEnd"/>
            <w:r w:rsidRPr="00E31D98">
              <w:rPr>
                <w:sz w:val="22"/>
                <w:szCs w:val="22"/>
              </w:rPr>
              <w:t xml:space="preserve"> and </w:t>
            </w:r>
            <w:proofErr w:type="spellStart"/>
            <w:r w:rsidRPr="00E31D98">
              <w:rPr>
                <w:sz w:val="22"/>
                <w:szCs w:val="22"/>
              </w:rPr>
              <w:t>Ulcinj</w:t>
            </w:r>
            <w:proofErr w:type="spellEnd"/>
          </w:p>
          <w:p w14:paraId="71915A5F" w14:textId="77777777" w:rsidR="001D0CC7" w:rsidRPr="00E31D98" w:rsidRDefault="001D0CC7" w:rsidP="00E31D98">
            <w:pPr>
              <w:jc w:val="center"/>
              <w:rPr>
                <w:sz w:val="22"/>
                <w:szCs w:val="22"/>
              </w:rPr>
            </w:pPr>
            <w:r w:rsidRPr="00E31D98">
              <w:rPr>
                <w:sz w:val="22"/>
                <w:szCs w:val="22"/>
              </w:rPr>
              <w:t xml:space="preserve">Kosovo, municipalities: </w:t>
            </w:r>
            <w:proofErr w:type="spellStart"/>
            <w:r w:rsidRPr="00E31D98">
              <w:rPr>
                <w:sz w:val="22"/>
                <w:szCs w:val="22"/>
              </w:rPr>
              <w:t>Pejë</w:t>
            </w:r>
            <w:proofErr w:type="spellEnd"/>
            <w:r w:rsidRPr="00E31D98">
              <w:rPr>
                <w:sz w:val="22"/>
                <w:szCs w:val="22"/>
              </w:rPr>
              <w:t>/</w:t>
            </w:r>
            <w:proofErr w:type="spellStart"/>
            <w:r w:rsidRPr="00E31D98">
              <w:rPr>
                <w:sz w:val="22"/>
                <w:szCs w:val="22"/>
              </w:rPr>
              <w:t>Peć</w:t>
            </w:r>
            <w:proofErr w:type="spellEnd"/>
            <w:r w:rsidRPr="00E31D98">
              <w:rPr>
                <w:sz w:val="22"/>
                <w:szCs w:val="22"/>
              </w:rPr>
              <w:t xml:space="preserve">, </w:t>
            </w:r>
            <w:proofErr w:type="spellStart"/>
            <w:r w:rsidRPr="00E31D98">
              <w:rPr>
                <w:sz w:val="22"/>
                <w:szCs w:val="22"/>
              </w:rPr>
              <w:t>Istog</w:t>
            </w:r>
            <w:proofErr w:type="spellEnd"/>
            <w:r w:rsidRPr="00E31D98">
              <w:rPr>
                <w:sz w:val="22"/>
                <w:szCs w:val="22"/>
              </w:rPr>
              <w:t>/</w:t>
            </w:r>
            <w:proofErr w:type="spellStart"/>
            <w:r w:rsidRPr="00E31D98">
              <w:rPr>
                <w:sz w:val="22"/>
                <w:szCs w:val="22"/>
              </w:rPr>
              <w:t>Istok</w:t>
            </w:r>
            <w:proofErr w:type="spellEnd"/>
            <w:r w:rsidRPr="00E31D98">
              <w:rPr>
                <w:sz w:val="22"/>
                <w:szCs w:val="22"/>
              </w:rPr>
              <w:t xml:space="preserve">, </w:t>
            </w:r>
            <w:proofErr w:type="spellStart"/>
            <w:r w:rsidRPr="00E31D98">
              <w:rPr>
                <w:sz w:val="22"/>
                <w:szCs w:val="22"/>
              </w:rPr>
              <w:t>Klinë</w:t>
            </w:r>
            <w:proofErr w:type="spellEnd"/>
            <w:r w:rsidRPr="00E31D98">
              <w:rPr>
                <w:sz w:val="22"/>
                <w:szCs w:val="22"/>
              </w:rPr>
              <w:t>/</w:t>
            </w:r>
            <w:proofErr w:type="spellStart"/>
            <w:r w:rsidRPr="00E31D98">
              <w:rPr>
                <w:sz w:val="22"/>
                <w:szCs w:val="22"/>
              </w:rPr>
              <w:t>Klina</w:t>
            </w:r>
            <w:proofErr w:type="spellEnd"/>
            <w:r w:rsidRPr="00E31D98">
              <w:rPr>
                <w:sz w:val="22"/>
                <w:szCs w:val="22"/>
              </w:rPr>
              <w:t xml:space="preserve">, </w:t>
            </w:r>
            <w:proofErr w:type="spellStart"/>
            <w:r w:rsidRPr="00E31D98">
              <w:rPr>
                <w:sz w:val="22"/>
                <w:szCs w:val="22"/>
              </w:rPr>
              <w:t>Junik</w:t>
            </w:r>
            <w:proofErr w:type="spellEnd"/>
            <w:r w:rsidRPr="00E31D98">
              <w:rPr>
                <w:sz w:val="22"/>
                <w:szCs w:val="22"/>
              </w:rPr>
              <w:t xml:space="preserve">, </w:t>
            </w:r>
            <w:proofErr w:type="spellStart"/>
            <w:r w:rsidRPr="00E31D98">
              <w:rPr>
                <w:sz w:val="22"/>
                <w:szCs w:val="22"/>
              </w:rPr>
              <w:t>Deçan</w:t>
            </w:r>
            <w:proofErr w:type="spellEnd"/>
            <w:r w:rsidRPr="00E31D98">
              <w:rPr>
                <w:sz w:val="22"/>
                <w:szCs w:val="22"/>
              </w:rPr>
              <w:t>/</w:t>
            </w:r>
            <w:proofErr w:type="spellStart"/>
            <w:r w:rsidRPr="00E31D98">
              <w:rPr>
                <w:sz w:val="22"/>
                <w:szCs w:val="22"/>
              </w:rPr>
              <w:t>Dečani</w:t>
            </w:r>
            <w:proofErr w:type="spellEnd"/>
            <w:r w:rsidRPr="00E31D98">
              <w:rPr>
                <w:sz w:val="22"/>
                <w:szCs w:val="22"/>
              </w:rPr>
              <w:t xml:space="preserve"> and </w:t>
            </w:r>
            <w:proofErr w:type="spellStart"/>
            <w:r w:rsidRPr="00E31D98">
              <w:rPr>
                <w:sz w:val="22"/>
                <w:szCs w:val="22"/>
              </w:rPr>
              <w:t>Gjakovë</w:t>
            </w:r>
            <w:proofErr w:type="spellEnd"/>
            <w:r w:rsidRPr="00E31D98">
              <w:rPr>
                <w:sz w:val="22"/>
                <w:szCs w:val="22"/>
              </w:rPr>
              <w:t>/</w:t>
            </w:r>
            <w:proofErr w:type="spellStart"/>
            <w:r w:rsidRPr="00E31D98">
              <w:rPr>
                <w:sz w:val="22"/>
                <w:szCs w:val="22"/>
              </w:rPr>
              <w:t>Đakovica</w:t>
            </w:r>
            <w:proofErr w:type="spellEnd"/>
          </w:p>
        </w:tc>
        <w:tc>
          <w:tcPr>
            <w:tcW w:w="992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vAlign w:val="center"/>
          </w:tcPr>
          <w:p w14:paraId="7044E7D1" w14:textId="77777777" w:rsidR="001D0CC7" w:rsidRPr="00E31D98" w:rsidRDefault="001D0CC7" w:rsidP="00E31D98">
            <w:pPr>
              <w:jc w:val="center"/>
              <w:rPr>
                <w:sz w:val="22"/>
                <w:szCs w:val="22"/>
              </w:rPr>
            </w:pPr>
            <w:r w:rsidRPr="00E31D98">
              <w:rPr>
                <w:sz w:val="22"/>
                <w:szCs w:val="22"/>
              </w:rPr>
              <w:lastRenderedPageBreak/>
              <w:t>24 months</w:t>
            </w:r>
          </w:p>
        </w:tc>
        <w:tc>
          <w:tcPr>
            <w:tcW w:w="1276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vAlign w:val="center"/>
          </w:tcPr>
          <w:p w14:paraId="1E7E4021" w14:textId="77777777" w:rsidR="001D0CC7" w:rsidRPr="00E31D98" w:rsidRDefault="001D0CC7" w:rsidP="00E31D98">
            <w:pPr>
              <w:spacing w:after="120"/>
              <w:jc w:val="center"/>
              <w:rPr>
                <w:sz w:val="22"/>
                <w:szCs w:val="22"/>
              </w:rPr>
            </w:pPr>
            <w:r w:rsidRPr="00E31D98">
              <w:rPr>
                <w:sz w:val="22"/>
                <w:szCs w:val="22"/>
              </w:rPr>
              <w:t>399.900,00</w:t>
            </w:r>
          </w:p>
        </w:tc>
        <w:tc>
          <w:tcPr>
            <w:tcW w:w="992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vAlign w:val="center"/>
          </w:tcPr>
          <w:p w14:paraId="6C6EE78F" w14:textId="77777777" w:rsidR="001D0CC7" w:rsidRPr="00E31D98" w:rsidRDefault="001D0CC7" w:rsidP="00E31D98">
            <w:pPr>
              <w:spacing w:after="120"/>
              <w:jc w:val="center"/>
              <w:rPr>
                <w:sz w:val="22"/>
                <w:szCs w:val="22"/>
              </w:rPr>
            </w:pPr>
            <w:r w:rsidRPr="00E31D98">
              <w:rPr>
                <w:sz w:val="22"/>
                <w:szCs w:val="22"/>
              </w:rPr>
              <w:t>81%</w:t>
            </w:r>
          </w:p>
        </w:tc>
      </w:tr>
      <w:tr w:rsidR="00E31D98" w:rsidRPr="00E31D98" w14:paraId="7F973983" w14:textId="77777777" w:rsidTr="00E31D98">
        <w:trPr>
          <w:trHeight w:val="240"/>
        </w:trPr>
        <w:tc>
          <w:tcPr>
            <w:tcW w:w="1701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vAlign w:val="center"/>
          </w:tcPr>
          <w:p w14:paraId="6ECC2765" w14:textId="77777777" w:rsidR="00E31D98" w:rsidRPr="00E31D98" w:rsidRDefault="00E31D98" w:rsidP="00E31D98">
            <w:pPr>
              <w:jc w:val="center"/>
              <w:rPr>
                <w:sz w:val="22"/>
                <w:szCs w:val="22"/>
              </w:rPr>
            </w:pPr>
            <w:r w:rsidRPr="00E31D98">
              <w:rPr>
                <w:sz w:val="22"/>
                <w:szCs w:val="22"/>
              </w:rPr>
              <w:t>CFCU/MNE/229</w:t>
            </w:r>
          </w:p>
        </w:tc>
        <w:tc>
          <w:tcPr>
            <w:tcW w:w="2977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vAlign w:val="center"/>
          </w:tcPr>
          <w:p w14:paraId="2910346B" w14:textId="77777777" w:rsidR="00E31D98" w:rsidRPr="000E164C" w:rsidRDefault="00E31D98" w:rsidP="00E31D98">
            <w:pPr>
              <w:spacing w:after="120"/>
              <w:jc w:val="center"/>
              <w:rPr>
                <w:b/>
                <w:sz w:val="22"/>
                <w:szCs w:val="22"/>
                <w:lang w:val="pl-PL"/>
              </w:rPr>
            </w:pPr>
            <w:r w:rsidRPr="000E164C">
              <w:rPr>
                <w:b/>
                <w:sz w:val="22"/>
                <w:szCs w:val="22"/>
                <w:lang w:val="pl-PL"/>
              </w:rPr>
              <w:t>J.U. Polimski muzej Berane</w:t>
            </w:r>
          </w:p>
          <w:p w14:paraId="6DB7C7E8" w14:textId="77777777" w:rsidR="00E31D98" w:rsidRPr="000E164C" w:rsidRDefault="00E31D98" w:rsidP="00E31D98">
            <w:pPr>
              <w:jc w:val="center"/>
              <w:rPr>
                <w:sz w:val="22"/>
                <w:szCs w:val="22"/>
                <w:lang w:val="pl-PL"/>
              </w:rPr>
            </w:pPr>
            <w:r w:rsidRPr="000E164C">
              <w:rPr>
                <w:sz w:val="22"/>
                <w:szCs w:val="22"/>
                <w:lang w:val="pl-PL"/>
              </w:rPr>
              <w:t>Address:</w:t>
            </w:r>
          </w:p>
          <w:p w14:paraId="3E7D03B8" w14:textId="77777777" w:rsidR="00E31D98" w:rsidRPr="00E31D98" w:rsidRDefault="00E31D98" w:rsidP="00E31D98">
            <w:pPr>
              <w:jc w:val="center"/>
              <w:rPr>
                <w:sz w:val="22"/>
                <w:szCs w:val="22"/>
              </w:rPr>
            </w:pPr>
            <w:proofErr w:type="spellStart"/>
            <w:r w:rsidRPr="00E31D98">
              <w:rPr>
                <w:sz w:val="22"/>
                <w:szCs w:val="22"/>
              </w:rPr>
              <w:t>Miloša</w:t>
            </w:r>
            <w:proofErr w:type="spellEnd"/>
            <w:r w:rsidRPr="00E31D98">
              <w:rPr>
                <w:sz w:val="22"/>
                <w:szCs w:val="22"/>
              </w:rPr>
              <w:t xml:space="preserve"> </w:t>
            </w:r>
            <w:proofErr w:type="spellStart"/>
            <w:r w:rsidRPr="00E31D98">
              <w:rPr>
                <w:sz w:val="22"/>
                <w:szCs w:val="22"/>
              </w:rPr>
              <w:t>Mališića</w:t>
            </w:r>
            <w:proofErr w:type="spellEnd"/>
            <w:r w:rsidRPr="00E31D98">
              <w:rPr>
                <w:sz w:val="22"/>
                <w:szCs w:val="22"/>
              </w:rPr>
              <w:t xml:space="preserve"> 2, </w:t>
            </w:r>
            <w:proofErr w:type="spellStart"/>
            <w:r w:rsidRPr="00E31D98">
              <w:rPr>
                <w:sz w:val="22"/>
                <w:szCs w:val="22"/>
              </w:rPr>
              <w:t>Berane</w:t>
            </w:r>
            <w:proofErr w:type="spellEnd"/>
            <w:r w:rsidRPr="00E31D98">
              <w:rPr>
                <w:sz w:val="22"/>
                <w:szCs w:val="22"/>
              </w:rPr>
              <w:t>, Montenegro</w:t>
            </w:r>
          </w:p>
          <w:p w14:paraId="5D048E2C" w14:textId="77777777" w:rsidR="00E31D98" w:rsidRPr="00E31D98" w:rsidRDefault="00E31D98" w:rsidP="00E31D98">
            <w:pPr>
              <w:jc w:val="center"/>
              <w:rPr>
                <w:sz w:val="22"/>
                <w:szCs w:val="22"/>
              </w:rPr>
            </w:pPr>
            <w:r w:rsidRPr="00E31D98">
              <w:rPr>
                <w:sz w:val="22"/>
                <w:szCs w:val="22"/>
              </w:rPr>
              <w:t>and</w:t>
            </w:r>
          </w:p>
          <w:p w14:paraId="12CF1025" w14:textId="77777777" w:rsidR="00E31D98" w:rsidRPr="00E31D98" w:rsidRDefault="00E31D98" w:rsidP="00E31D98">
            <w:pPr>
              <w:spacing w:after="120"/>
              <w:jc w:val="center"/>
              <w:rPr>
                <w:b/>
                <w:sz w:val="22"/>
                <w:szCs w:val="22"/>
              </w:rPr>
            </w:pPr>
            <w:proofErr w:type="spellStart"/>
            <w:r w:rsidRPr="00E31D98">
              <w:rPr>
                <w:b/>
                <w:sz w:val="22"/>
                <w:szCs w:val="22"/>
              </w:rPr>
              <w:t>Shoqata</w:t>
            </w:r>
            <w:proofErr w:type="spellEnd"/>
            <w:r w:rsidRPr="00E31D98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E31D98">
              <w:rPr>
                <w:b/>
                <w:sz w:val="22"/>
                <w:szCs w:val="22"/>
              </w:rPr>
              <w:t>Alpinistike</w:t>
            </w:r>
            <w:proofErr w:type="spellEnd"/>
            <w:r w:rsidRPr="00E31D98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E31D98">
              <w:rPr>
                <w:b/>
                <w:sz w:val="22"/>
                <w:szCs w:val="22"/>
              </w:rPr>
              <w:t>Marimangat</w:t>
            </w:r>
            <w:proofErr w:type="spellEnd"/>
            <w:r w:rsidRPr="00E31D98">
              <w:rPr>
                <w:b/>
                <w:sz w:val="22"/>
                <w:szCs w:val="22"/>
              </w:rPr>
              <w:t xml:space="preserve"> e </w:t>
            </w:r>
            <w:proofErr w:type="spellStart"/>
            <w:r w:rsidRPr="00E31D98">
              <w:rPr>
                <w:b/>
                <w:sz w:val="22"/>
                <w:szCs w:val="22"/>
              </w:rPr>
              <w:t>Pejës</w:t>
            </w:r>
            <w:proofErr w:type="spellEnd"/>
          </w:p>
          <w:p w14:paraId="2CAB0CF8" w14:textId="77777777" w:rsidR="00E31D98" w:rsidRPr="00E31D98" w:rsidRDefault="00E31D98" w:rsidP="00E31D98">
            <w:pPr>
              <w:jc w:val="center"/>
              <w:rPr>
                <w:sz w:val="22"/>
                <w:szCs w:val="22"/>
              </w:rPr>
            </w:pPr>
            <w:r w:rsidRPr="00E31D98">
              <w:rPr>
                <w:sz w:val="22"/>
                <w:szCs w:val="22"/>
              </w:rPr>
              <w:t>Address:</w:t>
            </w:r>
          </w:p>
          <w:p w14:paraId="391D6268" w14:textId="3EBB2DF0" w:rsidR="00E31D98" w:rsidRPr="00E31D98" w:rsidRDefault="00AB2238" w:rsidP="00E31D98">
            <w:pPr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Mbreti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Zog</w:t>
            </w:r>
            <w:proofErr w:type="spellEnd"/>
            <w:r>
              <w:rPr>
                <w:sz w:val="22"/>
                <w:szCs w:val="22"/>
              </w:rPr>
              <w:t>, No 23, 30000</w:t>
            </w:r>
            <w:r w:rsidR="00E31D98" w:rsidRPr="00E31D98">
              <w:rPr>
                <w:sz w:val="22"/>
                <w:szCs w:val="22"/>
              </w:rPr>
              <w:t xml:space="preserve">, </w:t>
            </w:r>
            <w:proofErr w:type="spellStart"/>
            <w:r w:rsidR="00E31D98" w:rsidRPr="00E31D98">
              <w:rPr>
                <w:sz w:val="22"/>
                <w:szCs w:val="22"/>
              </w:rPr>
              <w:t>Peja</w:t>
            </w:r>
            <w:proofErr w:type="spellEnd"/>
            <w:r w:rsidR="00E31D98" w:rsidRPr="00E31D98">
              <w:rPr>
                <w:sz w:val="22"/>
                <w:szCs w:val="22"/>
              </w:rPr>
              <w:t>, Kosovo</w:t>
            </w:r>
          </w:p>
        </w:tc>
        <w:tc>
          <w:tcPr>
            <w:tcW w:w="851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vAlign w:val="center"/>
          </w:tcPr>
          <w:p w14:paraId="3755013B" w14:textId="77777777" w:rsidR="00E31D98" w:rsidRPr="00E31D98" w:rsidRDefault="00E31D98" w:rsidP="00E31D98">
            <w:pPr>
              <w:jc w:val="center"/>
              <w:rPr>
                <w:sz w:val="22"/>
                <w:szCs w:val="22"/>
              </w:rPr>
            </w:pPr>
            <w:r w:rsidRPr="00E31D98">
              <w:rPr>
                <w:sz w:val="22"/>
                <w:szCs w:val="22"/>
              </w:rPr>
              <w:t>ME/XK</w:t>
            </w:r>
          </w:p>
        </w:tc>
        <w:tc>
          <w:tcPr>
            <w:tcW w:w="567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vAlign w:val="center"/>
          </w:tcPr>
          <w:p w14:paraId="531CF8EB" w14:textId="77777777" w:rsidR="00E31D98" w:rsidRPr="00E31D98" w:rsidRDefault="00E31D98" w:rsidP="00E31D98">
            <w:pPr>
              <w:jc w:val="center"/>
              <w:rPr>
                <w:sz w:val="22"/>
                <w:szCs w:val="22"/>
              </w:rPr>
            </w:pPr>
            <w:r w:rsidRPr="00E31D98">
              <w:rPr>
                <w:sz w:val="22"/>
                <w:szCs w:val="22"/>
              </w:rPr>
              <w:t>N/A</w:t>
            </w:r>
          </w:p>
        </w:tc>
        <w:tc>
          <w:tcPr>
            <w:tcW w:w="1134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vAlign w:val="center"/>
          </w:tcPr>
          <w:p w14:paraId="198629F6" w14:textId="77777777" w:rsidR="00E31D98" w:rsidRPr="00E31D98" w:rsidRDefault="00E31D98" w:rsidP="00E31D98">
            <w:pPr>
              <w:jc w:val="center"/>
              <w:rPr>
                <w:sz w:val="22"/>
                <w:szCs w:val="22"/>
              </w:rPr>
            </w:pPr>
            <w:r w:rsidRPr="00E31D98">
              <w:rPr>
                <w:sz w:val="22"/>
                <w:szCs w:val="22"/>
              </w:rPr>
              <w:t>ME/XK</w:t>
            </w:r>
          </w:p>
        </w:tc>
        <w:tc>
          <w:tcPr>
            <w:tcW w:w="2268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vAlign w:val="center"/>
          </w:tcPr>
          <w:p w14:paraId="4B048CFF" w14:textId="77777777" w:rsidR="00E31D98" w:rsidRPr="00E31D98" w:rsidRDefault="00E31D98" w:rsidP="00E31D98">
            <w:pPr>
              <w:spacing w:after="120"/>
              <w:jc w:val="center"/>
              <w:rPr>
                <w:sz w:val="22"/>
                <w:szCs w:val="22"/>
              </w:rPr>
            </w:pPr>
            <w:r w:rsidRPr="00E31D98">
              <w:rPr>
                <w:sz w:val="22"/>
                <w:szCs w:val="22"/>
              </w:rPr>
              <w:t>Evocation and Attraction of Cultural Heritage – Christian Antiquity and Turkish</w:t>
            </w:r>
          </w:p>
          <w:p w14:paraId="08A1E92F" w14:textId="77777777" w:rsidR="00E31D98" w:rsidRPr="00E31D98" w:rsidRDefault="00E31D98" w:rsidP="00E31D98">
            <w:pPr>
              <w:jc w:val="center"/>
              <w:rPr>
                <w:sz w:val="22"/>
                <w:szCs w:val="22"/>
              </w:rPr>
            </w:pPr>
            <w:r w:rsidRPr="00E31D98">
              <w:rPr>
                <w:sz w:val="22"/>
                <w:szCs w:val="22"/>
              </w:rPr>
              <w:t>Bath for Cultural Tourism</w:t>
            </w:r>
          </w:p>
        </w:tc>
        <w:tc>
          <w:tcPr>
            <w:tcW w:w="1559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vAlign w:val="center"/>
          </w:tcPr>
          <w:p w14:paraId="467B5BAF" w14:textId="77777777" w:rsidR="00E31D98" w:rsidRPr="00E31D98" w:rsidRDefault="00E31D98" w:rsidP="00E31D98">
            <w:pPr>
              <w:spacing w:after="120"/>
              <w:jc w:val="center"/>
              <w:rPr>
                <w:sz w:val="22"/>
                <w:szCs w:val="22"/>
              </w:rPr>
            </w:pPr>
            <w:r w:rsidRPr="00E31D98">
              <w:rPr>
                <w:sz w:val="22"/>
                <w:szCs w:val="22"/>
              </w:rPr>
              <w:t xml:space="preserve">Montenegro, </w:t>
            </w:r>
            <w:proofErr w:type="spellStart"/>
            <w:r w:rsidRPr="00E31D98">
              <w:rPr>
                <w:sz w:val="22"/>
                <w:szCs w:val="22"/>
              </w:rPr>
              <w:t>Polimlje</w:t>
            </w:r>
            <w:proofErr w:type="spellEnd"/>
            <w:r w:rsidRPr="00E31D98">
              <w:rPr>
                <w:sz w:val="22"/>
                <w:szCs w:val="22"/>
              </w:rPr>
              <w:t xml:space="preserve"> Region, </w:t>
            </w:r>
            <w:proofErr w:type="spellStart"/>
            <w:r w:rsidRPr="00E31D98">
              <w:rPr>
                <w:sz w:val="22"/>
                <w:szCs w:val="22"/>
              </w:rPr>
              <w:t>Berane</w:t>
            </w:r>
            <w:proofErr w:type="spellEnd"/>
            <w:r w:rsidRPr="00E31D98">
              <w:rPr>
                <w:sz w:val="22"/>
                <w:szCs w:val="22"/>
              </w:rPr>
              <w:t xml:space="preserve"> Municipality</w:t>
            </w:r>
          </w:p>
          <w:p w14:paraId="0579177A" w14:textId="77777777" w:rsidR="00E31D98" w:rsidRPr="00E31D98" w:rsidRDefault="00E31D98" w:rsidP="00E31D98">
            <w:pPr>
              <w:jc w:val="center"/>
              <w:rPr>
                <w:sz w:val="22"/>
                <w:szCs w:val="22"/>
              </w:rPr>
            </w:pPr>
            <w:r w:rsidRPr="00E31D98">
              <w:rPr>
                <w:sz w:val="22"/>
                <w:szCs w:val="22"/>
              </w:rPr>
              <w:t xml:space="preserve">Kosovo, Western Kosovo Region, </w:t>
            </w:r>
            <w:proofErr w:type="spellStart"/>
            <w:r w:rsidRPr="00E31D98">
              <w:rPr>
                <w:sz w:val="22"/>
                <w:szCs w:val="22"/>
              </w:rPr>
              <w:t>Peje</w:t>
            </w:r>
            <w:proofErr w:type="spellEnd"/>
            <w:r w:rsidRPr="00E31D98">
              <w:rPr>
                <w:sz w:val="22"/>
                <w:szCs w:val="22"/>
              </w:rPr>
              <w:t>/Pec Municipality</w:t>
            </w:r>
          </w:p>
        </w:tc>
        <w:tc>
          <w:tcPr>
            <w:tcW w:w="992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vAlign w:val="center"/>
          </w:tcPr>
          <w:p w14:paraId="11866110" w14:textId="77777777" w:rsidR="00E31D98" w:rsidRPr="00E31D98" w:rsidRDefault="00E31D98" w:rsidP="00E31D98">
            <w:pPr>
              <w:jc w:val="center"/>
              <w:rPr>
                <w:sz w:val="22"/>
                <w:szCs w:val="22"/>
              </w:rPr>
            </w:pPr>
            <w:r w:rsidRPr="00E31D98">
              <w:rPr>
                <w:sz w:val="22"/>
                <w:szCs w:val="22"/>
              </w:rPr>
              <w:t>24 months</w:t>
            </w:r>
          </w:p>
        </w:tc>
        <w:tc>
          <w:tcPr>
            <w:tcW w:w="1276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vAlign w:val="center"/>
          </w:tcPr>
          <w:p w14:paraId="6B467010" w14:textId="77777777" w:rsidR="00E31D98" w:rsidRPr="00E31D98" w:rsidRDefault="00E31D98" w:rsidP="00E31D98">
            <w:pPr>
              <w:spacing w:after="120"/>
              <w:jc w:val="center"/>
              <w:rPr>
                <w:sz w:val="22"/>
                <w:szCs w:val="22"/>
              </w:rPr>
            </w:pPr>
            <w:r w:rsidRPr="00E31D98">
              <w:rPr>
                <w:sz w:val="22"/>
                <w:szCs w:val="22"/>
              </w:rPr>
              <w:t>369,131.29</w:t>
            </w:r>
          </w:p>
        </w:tc>
        <w:tc>
          <w:tcPr>
            <w:tcW w:w="992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vAlign w:val="center"/>
          </w:tcPr>
          <w:p w14:paraId="0845FA12" w14:textId="77777777" w:rsidR="00E31D98" w:rsidRPr="00E31D98" w:rsidRDefault="00E31D98" w:rsidP="00E31D98">
            <w:pPr>
              <w:spacing w:after="120"/>
              <w:jc w:val="center"/>
              <w:rPr>
                <w:sz w:val="22"/>
                <w:szCs w:val="22"/>
              </w:rPr>
            </w:pPr>
            <w:r w:rsidRPr="00E31D98">
              <w:rPr>
                <w:sz w:val="22"/>
                <w:szCs w:val="22"/>
              </w:rPr>
              <w:t>85%</w:t>
            </w:r>
          </w:p>
        </w:tc>
      </w:tr>
      <w:tr w:rsidR="001D0CC7" w:rsidRPr="00E31D98" w14:paraId="698A62FF" w14:textId="77777777" w:rsidTr="00E31D98">
        <w:trPr>
          <w:trHeight w:val="240"/>
        </w:trPr>
        <w:tc>
          <w:tcPr>
            <w:tcW w:w="1701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vAlign w:val="center"/>
          </w:tcPr>
          <w:p w14:paraId="67864089" w14:textId="77777777" w:rsidR="001D0CC7" w:rsidRPr="00E31D98" w:rsidRDefault="001D0CC7" w:rsidP="00E31D98">
            <w:pPr>
              <w:jc w:val="center"/>
              <w:rPr>
                <w:sz w:val="22"/>
                <w:szCs w:val="22"/>
              </w:rPr>
            </w:pPr>
            <w:r w:rsidRPr="00E31D98">
              <w:rPr>
                <w:sz w:val="22"/>
                <w:szCs w:val="22"/>
              </w:rPr>
              <w:t>CFCU/MNE/230</w:t>
            </w:r>
          </w:p>
        </w:tc>
        <w:tc>
          <w:tcPr>
            <w:tcW w:w="2977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vAlign w:val="center"/>
          </w:tcPr>
          <w:p w14:paraId="2466C1FB" w14:textId="77777777" w:rsidR="001D0CC7" w:rsidRPr="00E31D98" w:rsidRDefault="001D0CC7" w:rsidP="00E31D98">
            <w:pPr>
              <w:spacing w:after="120"/>
              <w:jc w:val="center"/>
              <w:rPr>
                <w:b/>
                <w:sz w:val="22"/>
                <w:szCs w:val="22"/>
              </w:rPr>
            </w:pPr>
            <w:r w:rsidRPr="00E31D98">
              <w:rPr>
                <w:b/>
                <w:sz w:val="22"/>
                <w:szCs w:val="22"/>
              </w:rPr>
              <w:t>Kosovo Foundation for Cultural Heritage Without Borders</w:t>
            </w:r>
          </w:p>
          <w:p w14:paraId="152C777A" w14:textId="77777777" w:rsidR="001D0CC7" w:rsidRPr="00E31D98" w:rsidRDefault="001D0CC7" w:rsidP="00E31D98">
            <w:pPr>
              <w:jc w:val="center"/>
              <w:rPr>
                <w:sz w:val="22"/>
                <w:szCs w:val="22"/>
              </w:rPr>
            </w:pPr>
            <w:r w:rsidRPr="00E31D98">
              <w:rPr>
                <w:sz w:val="22"/>
                <w:szCs w:val="22"/>
              </w:rPr>
              <w:lastRenderedPageBreak/>
              <w:t>Address:</w:t>
            </w:r>
          </w:p>
          <w:p w14:paraId="65F04D1F" w14:textId="77777777" w:rsidR="001D0CC7" w:rsidRPr="00E31D98" w:rsidRDefault="001D0CC7" w:rsidP="00E31D98">
            <w:pPr>
              <w:jc w:val="center"/>
              <w:rPr>
                <w:sz w:val="22"/>
                <w:szCs w:val="22"/>
              </w:rPr>
            </w:pPr>
            <w:proofErr w:type="spellStart"/>
            <w:r w:rsidRPr="00E31D98">
              <w:rPr>
                <w:sz w:val="22"/>
                <w:szCs w:val="22"/>
              </w:rPr>
              <w:t>Nezir</w:t>
            </w:r>
            <w:proofErr w:type="spellEnd"/>
            <w:r w:rsidRPr="00E31D98">
              <w:rPr>
                <w:sz w:val="22"/>
                <w:szCs w:val="22"/>
              </w:rPr>
              <w:t xml:space="preserve"> </w:t>
            </w:r>
            <w:proofErr w:type="spellStart"/>
            <w:r w:rsidRPr="00E31D98">
              <w:rPr>
                <w:sz w:val="22"/>
                <w:szCs w:val="22"/>
              </w:rPr>
              <w:t>Gashi</w:t>
            </w:r>
            <w:proofErr w:type="spellEnd"/>
            <w:r w:rsidRPr="00E31D98">
              <w:rPr>
                <w:sz w:val="22"/>
                <w:szCs w:val="22"/>
              </w:rPr>
              <w:t xml:space="preserve"> Street, No 38, 10000 </w:t>
            </w:r>
            <w:proofErr w:type="spellStart"/>
            <w:r w:rsidRPr="00E31D98">
              <w:rPr>
                <w:sz w:val="22"/>
                <w:szCs w:val="22"/>
              </w:rPr>
              <w:t>Prishtina</w:t>
            </w:r>
            <w:proofErr w:type="spellEnd"/>
            <w:r w:rsidRPr="00E31D98">
              <w:rPr>
                <w:sz w:val="22"/>
                <w:szCs w:val="22"/>
              </w:rPr>
              <w:t>, Kosovo</w:t>
            </w:r>
          </w:p>
          <w:p w14:paraId="4ECB9B3E" w14:textId="77777777" w:rsidR="001D0CC7" w:rsidRPr="00E31D98" w:rsidRDefault="001D0CC7" w:rsidP="00E31D98">
            <w:pPr>
              <w:jc w:val="center"/>
              <w:rPr>
                <w:sz w:val="22"/>
                <w:szCs w:val="22"/>
              </w:rPr>
            </w:pPr>
            <w:r w:rsidRPr="00E31D98">
              <w:rPr>
                <w:sz w:val="22"/>
                <w:szCs w:val="22"/>
              </w:rPr>
              <w:t>and</w:t>
            </w:r>
          </w:p>
          <w:p w14:paraId="740F7276" w14:textId="77777777" w:rsidR="001D0CC7" w:rsidRPr="00E31D98" w:rsidRDefault="001D0CC7" w:rsidP="00E31D98">
            <w:pPr>
              <w:spacing w:after="120"/>
              <w:jc w:val="center"/>
              <w:rPr>
                <w:b/>
                <w:sz w:val="22"/>
                <w:szCs w:val="22"/>
              </w:rPr>
            </w:pPr>
            <w:r w:rsidRPr="00E31D98">
              <w:rPr>
                <w:b/>
                <w:sz w:val="22"/>
                <w:szCs w:val="22"/>
              </w:rPr>
              <w:t>Municipality of Bar</w:t>
            </w:r>
          </w:p>
          <w:p w14:paraId="0FA70A03" w14:textId="77777777" w:rsidR="001D0CC7" w:rsidRPr="00E31D98" w:rsidRDefault="001D0CC7" w:rsidP="00E31D98">
            <w:pPr>
              <w:jc w:val="center"/>
              <w:rPr>
                <w:sz w:val="22"/>
                <w:szCs w:val="22"/>
              </w:rPr>
            </w:pPr>
            <w:r w:rsidRPr="00E31D98">
              <w:rPr>
                <w:sz w:val="22"/>
                <w:szCs w:val="22"/>
              </w:rPr>
              <w:t>Address:</w:t>
            </w:r>
          </w:p>
          <w:p w14:paraId="1637D35C" w14:textId="77777777" w:rsidR="001D0CC7" w:rsidRPr="00E31D98" w:rsidRDefault="001D0CC7" w:rsidP="00E31D98">
            <w:pPr>
              <w:jc w:val="center"/>
              <w:rPr>
                <w:sz w:val="22"/>
                <w:szCs w:val="22"/>
              </w:rPr>
            </w:pPr>
            <w:proofErr w:type="spellStart"/>
            <w:r w:rsidRPr="00E31D98">
              <w:rPr>
                <w:sz w:val="22"/>
                <w:szCs w:val="22"/>
              </w:rPr>
              <w:t>Bulevar</w:t>
            </w:r>
            <w:proofErr w:type="spellEnd"/>
            <w:r w:rsidRPr="00E31D98">
              <w:rPr>
                <w:sz w:val="22"/>
                <w:szCs w:val="22"/>
              </w:rPr>
              <w:t xml:space="preserve"> </w:t>
            </w:r>
            <w:proofErr w:type="spellStart"/>
            <w:r w:rsidRPr="00E31D98">
              <w:rPr>
                <w:sz w:val="22"/>
                <w:szCs w:val="22"/>
              </w:rPr>
              <w:t>Revolucije</w:t>
            </w:r>
            <w:proofErr w:type="spellEnd"/>
            <w:r w:rsidRPr="00E31D98">
              <w:rPr>
                <w:sz w:val="22"/>
                <w:szCs w:val="22"/>
              </w:rPr>
              <w:t xml:space="preserve"> 1, 85000 Bar, </w:t>
            </w:r>
            <w:proofErr w:type="spellStart"/>
            <w:r w:rsidRPr="00E31D98">
              <w:rPr>
                <w:sz w:val="22"/>
                <w:szCs w:val="22"/>
              </w:rPr>
              <w:t>Crna</w:t>
            </w:r>
            <w:proofErr w:type="spellEnd"/>
            <w:r w:rsidRPr="00E31D98">
              <w:rPr>
                <w:sz w:val="22"/>
                <w:szCs w:val="22"/>
              </w:rPr>
              <w:t xml:space="preserve"> Gora</w:t>
            </w:r>
          </w:p>
        </w:tc>
        <w:tc>
          <w:tcPr>
            <w:tcW w:w="851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vAlign w:val="center"/>
          </w:tcPr>
          <w:p w14:paraId="76B421B9" w14:textId="77777777" w:rsidR="001D0CC7" w:rsidRPr="00E31D98" w:rsidRDefault="001D0CC7" w:rsidP="00E31D98">
            <w:pPr>
              <w:jc w:val="center"/>
              <w:rPr>
                <w:sz w:val="22"/>
                <w:szCs w:val="22"/>
              </w:rPr>
            </w:pPr>
            <w:r w:rsidRPr="00E31D98">
              <w:rPr>
                <w:sz w:val="22"/>
                <w:szCs w:val="22"/>
              </w:rPr>
              <w:lastRenderedPageBreak/>
              <w:t>ME/XK</w:t>
            </w:r>
          </w:p>
        </w:tc>
        <w:tc>
          <w:tcPr>
            <w:tcW w:w="567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vAlign w:val="center"/>
          </w:tcPr>
          <w:p w14:paraId="777EA3F9" w14:textId="77777777" w:rsidR="001D0CC7" w:rsidRPr="00E31D98" w:rsidRDefault="001D0CC7" w:rsidP="00E31D98">
            <w:pPr>
              <w:jc w:val="center"/>
              <w:rPr>
                <w:sz w:val="22"/>
                <w:szCs w:val="22"/>
              </w:rPr>
            </w:pPr>
            <w:r w:rsidRPr="00E31D98">
              <w:rPr>
                <w:sz w:val="22"/>
                <w:szCs w:val="22"/>
              </w:rPr>
              <w:t>N/A</w:t>
            </w:r>
          </w:p>
        </w:tc>
        <w:tc>
          <w:tcPr>
            <w:tcW w:w="1134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vAlign w:val="center"/>
          </w:tcPr>
          <w:p w14:paraId="50658BB4" w14:textId="77777777" w:rsidR="001D0CC7" w:rsidRPr="00E31D98" w:rsidRDefault="001D0CC7" w:rsidP="00E31D98">
            <w:pPr>
              <w:jc w:val="center"/>
              <w:rPr>
                <w:sz w:val="22"/>
                <w:szCs w:val="22"/>
              </w:rPr>
            </w:pPr>
            <w:r w:rsidRPr="00E31D98">
              <w:rPr>
                <w:sz w:val="22"/>
                <w:szCs w:val="22"/>
              </w:rPr>
              <w:t>ME/XK</w:t>
            </w:r>
          </w:p>
        </w:tc>
        <w:tc>
          <w:tcPr>
            <w:tcW w:w="2268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vAlign w:val="center"/>
          </w:tcPr>
          <w:p w14:paraId="62AD6928" w14:textId="77777777" w:rsidR="001D0CC7" w:rsidRPr="00E31D98" w:rsidRDefault="001D0CC7" w:rsidP="00E31D98">
            <w:pPr>
              <w:jc w:val="center"/>
              <w:rPr>
                <w:sz w:val="22"/>
                <w:szCs w:val="22"/>
              </w:rPr>
            </w:pPr>
            <w:r w:rsidRPr="00E31D98">
              <w:rPr>
                <w:sz w:val="22"/>
                <w:szCs w:val="22"/>
              </w:rPr>
              <w:t xml:space="preserve">C.L.O.S.E.R. – Culture-Led Opportunities for Sustainable Economic </w:t>
            </w:r>
            <w:r w:rsidRPr="00E31D98">
              <w:rPr>
                <w:sz w:val="22"/>
                <w:szCs w:val="22"/>
              </w:rPr>
              <w:lastRenderedPageBreak/>
              <w:t>Revitalisation</w:t>
            </w:r>
          </w:p>
        </w:tc>
        <w:tc>
          <w:tcPr>
            <w:tcW w:w="1559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vAlign w:val="center"/>
          </w:tcPr>
          <w:p w14:paraId="31A80B88" w14:textId="77777777" w:rsidR="001D0CC7" w:rsidRPr="00E31D98" w:rsidRDefault="001D0CC7" w:rsidP="00E31D98">
            <w:pPr>
              <w:jc w:val="center"/>
              <w:rPr>
                <w:sz w:val="22"/>
                <w:szCs w:val="22"/>
              </w:rPr>
            </w:pPr>
            <w:r w:rsidRPr="00E31D98">
              <w:rPr>
                <w:sz w:val="22"/>
                <w:szCs w:val="22"/>
              </w:rPr>
              <w:lastRenderedPageBreak/>
              <w:t xml:space="preserve">West Economic Region in Kosovo: </w:t>
            </w:r>
            <w:proofErr w:type="spellStart"/>
            <w:r w:rsidRPr="00E31D98">
              <w:rPr>
                <w:sz w:val="22"/>
                <w:szCs w:val="22"/>
              </w:rPr>
              <w:t>Pejë</w:t>
            </w:r>
            <w:proofErr w:type="spellEnd"/>
            <w:r w:rsidRPr="00E31D98">
              <w:rPr>
                <w:sz w:val="22"/>
                <w:szCs w:val="22"/>
              </w:rPr>
              <w:t>/</w:t>
            </w:r>
            <w:proofErr w:type="spellStart"/>
            <w:r w:rsidRPr="00E31D98">
              <w:rPr>
                <w:sz w:val="22"/>
                <w:szCs w:val="22"/>
              </w:rPr>
              <w:t>Peć</w:t>
            </w:r>
            <w:proofErr w:type="spellEnd"/>
            <w:r w:rsidRPr="00E31D98">
              <w:rPr>
                <w:sz w:val="22"/>
                <w:szCs w:val="22"/>
              </w:rPr>
              <w:t xml:space="preserve">; </w:t>
            </w:r>
            <w:proofErr w:type="spellStart"/>
            <w:r w:rsidRPr="00E31D98">
              <w:rPr>
                <w:sz w:val="22"/>
                <w:szCs w:val="22"/>
              </w:rPr>
              <w:lastRenderedPageBreak/>
              <w:t>Istog</w:t>
            </w:r>
            <w:proofErr w:type="spellEnd"/>
            <w:r w:rsidRPr="00E31D98">
              <w:rPr>
                <w:sz w:val="22"/>
                <w:szCs w:val="22"/>
              </w:rPr>
              <w:t>/</w:t>
            </w:r>
            <w:proofErr w:type="spellStart"/>
            <w:r w:rsidRPr="00E31D98">
              <w:rPr>
                <w:sz w:val="22"/>
                <w:szCs w:val="22"/>
              </w:rPr>
              <w:t>Istok</w:t>
            </w:r>
            <w:proofErr w:type="spellEnd"/>
            <w:r w:rsidRPr="00E31D98">
              <w:rPr>
                <w:sz w:val="22"/>
                <w:szCs w:val="22"/>
              </w:rPr>
              <w:t xml:space="preserve">; </w:t>
            </w:r>
            <w:proofErr w:type="spellStart"/>
            <w:r w:rsidRPr="00E31D98">
              <w:rPr>
                <w:sz w:val="22"/>
                <w:szCs w:val="22"/>
              </w:rPr>
              <w:t>Klinë</w:t>
            </w:r>
            <w:proofErr w:type="spellEnd"/>
            <w:r w:rsidRPr="00E31D98">
              <w:rPr>
                <w:sz w:val="22"/>
                <w:szCs w:val="22"/>
              </w:rPr>
              <w:t>/</w:t>
            </w:r>
            <w:proofErr w:type="spellStart"/>
            <w:r w:rsidRPr="00E31D98">
              <w:rPr>
                <w:sz w:val="22"/>
                <w:szCs w:val="22"/>
              </w:rPr>
              <w:t>Klina</w:t>
            </w:r>
            <w:proofErr w:type="spellEnd"/>
            <w:r w:rsidRPr="00E31D98">
              <w:rPr>
                <w:sz w:val="22"/>
                <w:szCs w:val="22"/>
              </w:rPr>
              <w:t xml:space="preserve">; </w:t>
            </w:r>
            <w:proofErr w:type="spellStart"/>
            <w:r w:rsidRPr="00E31D98">
              <w:rPr>
                <w:sz w:val="22"/>
                <w:szCs w:val="22"/>
              </w:rPr>
              <w:t>Junik</w:t>
            </w:r>
            <w:proofErr w:type="spellEnd"/>
            <w:r w:rsidRPr="00E31D98">
              <w:rPr>
                <w:sz w:val="22"/>
                <w:szCs w:val="22"/>
              </w:rPr>
              <w:t xml:space="preserve">; </w:t>
            </w:r>
            <w:proofErr w:type="spellStart"/>
            <w:r w:rsidRPr="00E31D98">
              <w:rPr>
                <w:sz w:val="22"/>
                <w:szCs w:val="22"/>
              </w:rPr>
              <w:t>Deçan</w:t>
            </w:r>
            <w:proofErr w:type="spellEnd"/>
            <w:r w:rsidRPr="00E31D98">
              <w:rPr>
                <w:sz w:val="22"/>
                <w:szCs w:val="22"/>
              </w:rPr>
              <w:t>/</w:t>
            </w:r>
            <w:proofErr w:type="spellStart"/>
            <w:r w:rsidRPr="00E31D98">
              <w:rPr>
                <w:sz w:val="22"/>
                <w:szCs w:val="22"/>
              </w:rPr>
              <w:t>Dečani</w:t>
            </w:r>
            <w:proofErr w:type="spellEnd"/>
            <w:r w:rsidRPr="00E31D98">
              <w:rPr>
                <w:sz w:val="22"/>
                <w:szCs w:val="22"/>
              </w:rPr>
              <w:t xml:space="preserve">; </w:t>
            </w:r>
            <w:proofErr w:type="spellStart"/>
            <w:r w:rsidRPr="00E31D98">
              <w:rPr>
                <w:sz w:val="22"/>
                <w:szCs w:val="22"/>
              </w:rPr>
              <w:t>Gjakovë</w:t>
            </w:r>
            <w:proofErr w:type="spellEnd"/>
            <w:r w:rsidRPr="00E31D98">
              <w:rPr>
                <w:sz w:val="22"/>
                <w:szCs w:val="22"/>
              </w:rPr>
              <w:t>/</w:t>
            </w:r>
            <w:proofErr w:type="spellStart"/>
            <w:r w:rsidRPr="00E31D98">
              <w:rPr>
                <w:sz w:val="22"/>
                <w:szCs w:val="22"/>
              </w:rPr>
              <w:t>Đakovica</w:t>
            </w:r>
            <w:proofErr w:type="spellEnd"/>
            <w:r w:rsidRPr="00E31D98">
              <w:rPr>
                <w:sz w:val="22"/>
                <w:szCs w:val="22"/>
              </w:rPr>
              <w:t>, Municipality of Bar in Montenegro</w:t>
            </w:r>
          </w:p>
        </w:tc>
        <w:tc>
          <w:tcPr>
            <w:tcW w:w="992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vAlign w:val="center"/>
          </w:tcPr>
          <w:p w14:paraId="16CF3EBE" w14:textId="77777777" w:rsidR="001D0CC7" w:rsidRPr="00E31D98" w:rsidRDefault="001D0CC7" w:rsidP="00E31D98">
            <w:pPr>
              <w:jc w:val="center"/>
              <w:rPr>
                <w:sz w:val="22"/>
                <w:szCs w:val="22"/>
              </w:rPr>
            </w:pPr>
            <w:r w:rsidRPr="00E31D98">
              <w:rPr>
                <w:sz w:val="22"/>
                <w:szCs w:val="22"/>
              </w:rPr>
              <w:lastRenderedPageBreak/>
              <w:t>24 months</w:t>
            </w:r>
          </w:p>
        </w:tc>
        <w:tc>
          <w:tcPr>
            <w:tcW w:w="1276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vAlign w:val="center"/>
          </w:tcPr>
          <w:p w14:paraId="27A6CCCD" w14:textId="77777777" w:rsidR="001D0CC7" w:rsidRPr="00E31D98" w:rsidRDefault="001D0CC7" w:rsidP="00E31D98">
            <w:pPr>
              <w:spacing w:after="120"/>
              <w:jc w:val="center"/>
              <w:rPr>
                <w:sz w:val="22"/>
                <w:szCs w:val="22"/>
              </w:rPr>
            </w:pPr>
            <w:r w:rsidRPr="00E31D98">
              <w:rPr>
                <w:sz w:val="22"/>
                <w:szCs w:val="22"/>
              </w:rPr>
              <w:t>340.000,00</w:t>
            </w:r>
          </w:p>
        </w:tc>
        <w:tc>
          <w:tcPr>
            <w:tcW w:w="992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vAlign w:val="center"/>
          </w:tcPr>
          <w:p w14:paraId="450B9CC7" w14:textId="77777777" w:rsidR="001D0CC7" w:rsidRPr="00E31D98" w:rsidRDefault="001D0CC7" w:rsidP="00E31D98">
            <w:pPr>
              <w:spacing w:after="120"/>
              <w:jc w:val="center"/>
              <w:rPr>
                <w:sz w:val="22"/>
                <w:szCs w:val="22"/>
              </w:rPr>
            </w:pPr>
            <w:r w:rsidRPr="00E31D98">
              <w:rPr>
                <w:sz w:val="22"/>
                <w:szCs w:val="22"/>
              </w:rPr>
              <w:t>85%</w:t>
            </w:r>
          </w:p>
        </w:tc>
      </w:tr>
      <w:tr w:rsidR="00E31D98" w:rsidRPr="00E31D98" w14:paraId="5110BFF8" w14:textId="77777777" w:rsidTr="00E31D98">
        <w:trPr>
          <w:trHeight w:val="240"/>
        </w:trPr>
        <w:tc>
          <w:tcPr>
            <w:tcW w:w="1701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vAlign w:val="center"/>
          </w:tcPr>
          <w:p w14:paraId="7D04AF45" w14:textId="77777777" w:rsidR="00E31D98" w:rsidRPr="00E31D98" w:rsidRDefault="00E31D98" w:rsidP="00E31D98">
            <w:pPr>
              <w:jc w:val="center"/>
              <w:rPr>
                <w:sz w:val="22"/>
                <w:szCs w:val="22"/>
              </w:rPr>
            </w:pPr>
            <w:r w:rsidRPr="00E31D98">
              <w:rPr>
                <w:sz w:val="22"/>
                <w:szCs w:val="22"/>
              </w:rPr>
              <w:t>CFCU/MNE/231</w:t>
            </w:r>
          </w:p>
        </w:tc>
        <w:tc>
          <w:tcPr>
            <w:tcW w:w="2977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vAlign w:val="center"/>
          </w:tcPr>
          <w:p w14:paraId="37C4D3B7" w14:textId="77777777" w:rsidR="00E31D98" w:rsidRPr="00E31D98" w:rsidRDefault="00E31D98" w:rsidP="00E31D98">
            <w:pPr>
              <w:spacing w:after="120"/>
              <w:jc w:val="center"/>
              <w:rPr>
                <w:b/>
                <w:sz w:val="22"/>
                <w:szCs w:val="22"/>
              </w:rPr>
            </w:pPr>
            <w:proofErr w:type="spellStart"/>
            <w:r w:rsidRPr="00E31D98">
              <w:rPr>
                <w:b/>
                <w:sz w:val="22"/>
                <w:szCs w:val="22"/>
              </w:rPr>
              <w:t>Peja</w:t>
            </w:r>
            <w:proofErr w:type="spellEnd"/>
            <w:r w:rsidRPr="00E31D98">
              <w:rPr>
                <w:b/>
                <w:sz w:val="22"/>
                <w:szCs w:val="22"/>
              </w:rPr>
              <w:t xml:space="preserve"> Municipality</w:t>
            </w:r>
          </w:p>
          <w:p w14:paraId="14FAF1D1" w14:textId="77777777" w:rsidR="00E31D98" w:rsidRPr="00E31D98" w:rsidRDefault="00E31D98" w:rsidP="00E31D98">
            <w:pPr>
              <w:spacing w:after="120"/>
              <w:jc w:val="center"/>
              <w:rPr>
                <w:sz w:val="22"/>
                <w:szCs w:val="22"/>
              </w:rPr>
            </w:pPr>
            <w:r w:rsidRPr="00E31D98">
              <w:rPr>
                <w:sz w:val="22"/>
                <w:szCs w:val="22"/>
              </w:rPr>
              <w:t>Address:</w:t>
            </w:r>
          </w:p>
          <w:p w14:paraId="7A1BACB3" w14:textId="77777777" w:rsidR="00E31D98" w:rsidRPr="00E31D98" w:rsidRDefault="00E31D98" w:rsidP="00E31D98">
            <w:pPr>
              <w:spacing w:after="120"/>
              <w:jc w:val="center"/>
              <w:rPr>
                <w:sz w:val="22"/>
                <w:szCs w:val="22"/>
              </w:rPr>
            </w:pPr>
            <w:proofErr w:type="spellStart"/>
            <w:r w:rsidRPr="00660EB4">
              <w:rPr>
                <w:sz w:val="22"/>
                <w:szCs w:val="22"/>
              </w:rPr>
              <w:t>Mbreteresha</w:t>
            </w:r>
            <w:proofErr w:type="spellEnd"/>
            <w:r w:rsidRPr="00660EB4">
              <w:rPr>
                <w:sz w:val="22"/>
                <w:szCs w:val="22"/>
              </w:rPr>
              <w:t xml:space="preserve"> </w:t>
            </w:r>
            <w:proofErr w:type="spellStart"/>
            <w:r w:rsidRPr="00660EB4">
              <w:rPr>
                <w:sz w:val="22"/>
                <w:szCs w:val="22"/>
              </w:rPr>
              <w:t>Teuta</w:t>
            </w:r>
            <w:proofErr w:type="spellEnd"/>
            <w:r w:rsidRPr="00660EB4">
              <w:rPr>
                <w:sz w:val="22"/>
                <w:szCs w:val="22"/>
              </w:rPr>
              <w:t xml:space="preserve"> str., no. 59 (Municipality Building) </w:t>
            </w:r>
            <w:proofErr w:type="spellStart"/>
            <w:r w:rsidRPr="00660EB4">
              <w:rPr>
                <w:sz w:val="22"/>
                <w:szCs w:val="22"/>
              </w:rPr>
              <w:t>Peja</w:t>
            </w:r>
            <w:proofErr w:type="spellEnd"/>
            <w:r w:rsidRPr="00660EB4">
              <w:rPr>
                <w:sz w:val="22"/>
                <w:szCs w:val="22"/>
              </w:rPr>
              <w:t xml:space="preserve"> – 30000, Kosovo</w:t>
            </w:r>
          </w:p>
          <w:p w14:paraId="12BD3DB3" w14:textId="77777777" w:rsidR="00E31D98" w:rsidRPr="00E31D98" w:rsidRDefault="00E31D98" w:rsidP="00E31D98">
            <w:pPr>
              <w:spacing w:after="120"/>
              <w:jc w:val="center"/>
              <w:rPr>
                <w:sz w:val="22"/>
                <w:szCs w:val="22"/>
              </w:rPr>
            </w:pPr>
            <w:r w:rsidRPr="00E31D98">
              <w:rPr>
                <w:sz w:val="22"/>
                <w:szCs w:val="22"/>
              </w:rPr>
              <w:t>and</w:t>
            </w:r>
          </w:p>
          <w:p w14:paraId="00F4BA72" w14:textId="77777777" w:rsidR="000E164C" w:rsidRDefault="00E31D98" w:rsidP="00E31D98">
            <w:pPr>
              <w:spacing w:after="120"/>
              <w:jc w:val="center"/>
              <w:rPr>
                <w:b/>
                <w:sz w:val="22"/>
                <w:szCs w:val="22"/>
              </w:rPr>
            </w:pPr>
            <w:r w:rsidRPr="00E31D98">
              <w:rPr>
                <w:b/>
                <w:sz w:val="22"/>
                <w:szCs w:val="22"/>
              </w:rPr>
              <w:t xml:space="preserve">Regional Development </w:t>
            </w:r>
          </w:p>
          <w:p w14:paraId="47A166A7" w14:textId="36EAEA64" w:rsidR="00E31D98" w:rsidRPr="00E31D98" w:rsidRDefault="000E164C" w:rsidP="00E31D98">
            <w:pPr>
              <w:spacing w:after="12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A</w:t>
            </w:r>
            <w:r w:rsidR="00E31D98" w:rsidRPr="00E31D98">
              <w:rPr>
                <w:b/>
                <w:sz w:val="22"/>
                <w:szCs w:val="22"/>
              </w:rPr>
              <w:t>gency West</w:t>
            </w:r>
          </w:p>
          <w:p w14:paraId="15EBFA33" w14:textId="77777777" w:rsidR="00E31D98" w:rsidRPr="00E31D98" w:rsidRDefault="00E31D98" w:rsidP="00E31D98">
            <w:pPr>
              <w:spacing w:after="120"/>
              <w:jc w:val="center"/>
              <w:rPr>
                <w:sz w:val="22"/>
                <w:szCs w:val="22"/>
              </w:rPr>
            </w:pPr>
            <w:r w:rsidRPr="00E31D98">
              <w:rPr>
                <w:sz w:val="22"/>
                <w:szCs w:val="22"/>
              </w:rPr>
              <w:t>Address:</w:t>
            </w:r>
          </w:p>
          <w:p w14:paraId="18EA3A31" w14:textId="6D2ED684" w:rsidR="00E31D98" w:rsidRPr="00E31D98" w:rsidRDefault="00E31D98" w:rsidP="00E31D98">
            <w:pPr>
              <w:spacing w:after="120"/>
              <w:jc w:val="center"/>
              <w:rPr>
                <w:sz w:val="22"/>
                <w:szCs w:val="22"/>
              </w:rPr>
            </w:pPr>
            <w:proofErr w:type="spellStart"/>
            <w:r w:rsidRPr="00E31D98">
              <w:rPr>
                <w:sz w:val="22"/>
                <w:szCs w:val="22"/>
              </w:rPr>
              <w:t>Çarshija</w:t>
            </w:r>
            <w:proofErr w:type="spellEnd"/>
            <w:r w:rsidRPr="00E31D98">
              <w:rPr>
                <w:sz w:val="22"/>
                <w:szCs w:val="22"/>
              </w:rPr>
              <w:t xml:space="preserve"> e </w:t>
            </w:r>
            <w:proofErr w:type="spellStart"/>
            <w:r w:rsidRPr="00E31D98">
              <w:rPr>
                <w:sz w:val="22"/>
                <w:szCs w:val="22"/>
              </w:rPr>
              <w:t>Gjatë</w:t>
            </w:r>
            <w:proofErr w:type="spellEnd"/>
            <w:r w:rsidRPr="00E31D98">
              <w:rPr>
                <w:sz w:val="22"/>
                <w:szCs w:val="22"/>
              </w:rPr>
              <w:t xml:space="preserve"> </w:t>
            </w:r>
            <w:proofErr w:type="spellStart"/>
            <w:r w:rsidR="000E164C">
              <w:rPr>
                <w:sz w:val="22"/>
                <w:szCs w:val="22"/>
              </w:rPr>
              <w:t>n</w:t>
            </w:r>
            <w:r w:rsidRPr="00E31D98">
              <w:rPr>
                <w:sz w:val="22"/>
                <w:szCs w:val="22"/>
              </w:rPr>
              <w:t>n</w:t>
            </w:r>
            <w:proofErr w:type="spellEnd"/>
            <w:r w:rsidRPr="00E31D98">
              <w:rPr>
                <w:sz w:val="22"/>
                <w:szCs w:val="22"/>
              </w:rPr>
              <w:t xml:space="preserve">, </w:t>
            </w:r>
            <w:proofErr w:type="spellStart"/>
            <w:r w:rsidRPr="00E31D98">
              <w:rPr>
                <w:sz w:val="22"/>
                <w:szCs w:val="22"/>
              </w:rPr>
              <w:t>Peja</w:t>
            </w:r>
            <w:proofErr w:type="spellEnd"/>
            <w:r w:rsidRPr="00E31D98">
              <w:rPr>
                <w:sz w:val="22"/>
                <w:szCs w:val="22"/>
              </w:rPr>
              <w:t xml:space="preserve"> 3000</w:t>
            </w:r>
            <w:r w:rsidR="000E164C">
              <w:rPr>
                <w:sz w:val="22"/>
                <w:szCs w:val="22"/>
              </w:rPr>
              <w:t>0</w:t>
            </w:r>
            <w:r w:rsidRPr="00E31D98">
              <w:rPr>
                <w:sz w:val="22"/>
                <w:szCs w:val="22"/>
              </w:rPr>
              <w:t>, Kosovo</w:t>
            </w:r>
          </w:p>
          <w:p w14:paraId="6CC71E19" w14:textId="77777777" w:rsidR="00E31D98" w:rsidRPr="00E31D98" w:rsidRDefault="00E31D98" w:rsidP="00E31D98">
            <w:pPr>
              <w:spacing w:after="120"/>
              <w:jc w:val="center"/>
              <w:rPr>
                <w:sz w:val="22"/>
                <w:szCs w:val="22"/>
              </w:rPr>
            </w:pPr>
            <w:r w:rsidRPr="00E31D98">
              <w:rPr>
                <w:sz w:val="22"/>
                <w:szCs w:val="22"/>
              </w:rPr>
              <w:t>and</w:t>
            </w:r>
          </w:p>
          <w:p w14:paraId="2DDA9D0B" w14:textId="77777777" w:rsidR="00E31D98" w:rsidRPr="00E31D98" w:rsidRDefault="00E31D98" w:rsidP="00E31D98">
            <w:pPr>
              <w:spacing w:after="120"/>
              <w:jc w:val="center"/>
              <w:rPr>
                <w:b/>
                <w:sz w:val="22"/>
                <w:szCs w:val="22"/>
              </w:rPr>
            </w:pPr>
            <w:r w:rsidRPr="00E31D98">
              <w:rPr>
                <w:b/>
                <w:sz w:val="22"/>
                <w:szCs w:val="22"/>
              </w:rPr>
              <w:t xml:space="preserve">Regional Development Agency for </w:t>
            </w:r>
            <w:proofErr w:type="spellStart"/>
            <w:r w:rsidRPr="00E31D98">
              <w:rPr>
                <w:b/>
                <w:sz w:val="22"/>
                <w:szCs w:val="22"/>
              </w:rPr>
              <w:t>Bjelasica</w:t>
            </w:r>
            <w:proofErr w:type="spellEnd"/>
            <w:r w:rsidRPr="00E31D98">
              <w:rPr>
                <w:b/>
                <w:sz w:val="22"/>
                <w:szCs w:val="22"/>
              </w:rPr>
              <w:t xml:space="preserve">, </w:t>
            </w:r>
            <w:proofErr w:type="spellStart"/>
            <w:r w:rsidRPr="00E31D98">
              <w:rPr>
                <w:b/>
                <w:sz w:val="22"/>
                <w:szCs w:val="22"/>
              </w:rPr>
              <w:t>Komovi</w:t>
            </w:r>
            <w:proofErr w:type="spellEnd"/>
            <w:r w:rsidRPr="00E31D98">
              <w:rPr>
                <w:b/>
                <w:sz w:val="22"/>
                <w:szCs w:val="22"/>
              </w:rPr>
              <w:t xml:space="preserve"> and Prokletije</w:t>
            </w:r>
          </w:p>
          <w:p w14:paraId="36C7817E" w14:textId="77777777" w:rsidR="00E31D98" w:rsidRPr="00E31D98" w:rsidRDefault="00E31D98" w:rsidP="00E31D98">
            <w:pPr>
              <w:spacing w:after="120"/>
              <w:jc w:val="center"/>
              <w:rPr>
                <w:sz w:val="22"/>
                <w:szCs w:val="22"/>
              </w:rPr>
            </w:pPr>
            <w:r w:rsidRPr="00E31D98">
              <w:rPr>
                <w:sz w:val="22"/>
                <w:szCs w:val="22"/>
              </w:rPr>
              <w:t>Address:</w:t>
            </w:r>
          </w:p>
          <w:p w14:paraId="1EBF9817" w14:textId="77777777" w:rsidR="00E31D98" w:rsidRPr="00E31D98" w:rsidRDefault="00E31D98" w:rsidP="00E31D98">
            <w:pPr>
              <w:spacing w:after="120"/>
              <w:jc w:val="center"/>
              <w:rPr>
                <w:sz w:val="22"/>
                <w:szCs w:val="22"/>
              </w:rPr>
            </w:pPr>
            <w:r w:rsidRPr="00E31D98">
              <w:rPr>
                <w:sz w:val="22"/>
                <w:szCs w:val="22"/>
              </w:rPr>
              <w:t xml:space="preserve">IV </w:t>
            </w:r>
            <w:proofErr w:type="spellStart"/>
            <w:r w:rsidRPr="00E31D98">
              <w:rPr>
                <w:sz w:val="22"/>
                <w:szCs w:val="22"/>
              </w:rPr>
              <w:t>crnogorske</w:t>
            </w:r>
            <w:proofErr w:type="spellEnd"/>
            <w:r w:rsidRPr="00E31D98">
              <w:rPr>
                <w:sz w:val="22"/>
                <w:szCs w:val="22"/>
              </w:rPr>
              <w:t xml:space="preserve"> brigade 40, 84300 </w:t>
            </w:r>
            <w:proofErr w:type="spellStart"/>
            <w:r w:rsidRPr="00E31D98">
              <w:rPr>
                <w:sz w:val="22"/>
                <w:szCs w:val="22"/>
              </w:rPr>
              <w:t>Berane</w:t>
            </w:r>
            <w:proofErr w:type="spellEnd"/>
            <w:r w:rsidRPr="00E31D98">
              <w:rPr>
                <w:sz w:val="22"/>
                <w:szCs w:val="22"/>
              </w:rPr>
              <w:t>, Montenegro</w:t>
            </w:r>
          </w:p>
          <w:p w14:paraId="373A719D" w14:textId="77777777" w:rsidR="00E31D98" w:rsidRPr="00E31D98" w:rsidRDefault="00E31D98" w:rsidP="00E31D98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vAlign w:val="center"/>
          </w:tcPr>
          <w:p w14:paraId="582563E8" w14:textId="77777777" w:rsidR="00E31D98" w:rsidRPr="00E31D98" w:rsidRDefault="00E31D98" w:rsidP="00E31D98">
            <w:pPr>
              <w:jc w:val="center"/>
              <w:rPr>
                <w:sz w:val="22"/>
                <w:szCs w:val="22"/>
              </w:rPr>
            </w:pPr>
            <w:r w:rsidRPr="00E31D98">
              <w:rPr>
                <w:sz w:val="22"/>
                <w:szCs w:val="22"/>
              </w:rPr>
              <w:t>ME/XK</w:t>
            </w:r>
          </w:p>
        </w:tc>
        <w:tc>
          <w:tcPr>
            <w:tcW w:w="567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vAlign w:val="center"/>
          </w:tcPr>
          <w:p w14:paraId="2D76AD40" w14:textId="77777777" w:rsidR="00E31D98" w:rsidRPr="00E31D98" w:rsidRDefault="00E31D98" w:rsidP="00E31D98">
            <w:pPr>
              <w:jc w:val="center"/>
              <w:rPr>
                <w:sz w:val="22"/>
                <w:szCs w:val="22"/>
              </w:rPr>
            </w:pPr>
            <w:r w:rsidRPr="00E31D98">
              <w:rPr>
                <w:sz w:val="22"/>
                <w:szCs w:val="22"/>
              </w:rPr>
              <w:t>N/A</w:t>
            </w:r>
          </w:p>
        </w:tc>
        <w:tc>
          <w:tcPr>
            <w:tcW w:w="1134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vAlign w:val="center"/>
          </w:tcPr>
          <w:p w14:paraId="3CE12E4B" w14:textId="77777777" w:rsidR="00E31D98" w:rsidRPr="00E31D98" w:rsidRDefault="00E31D98" w:rsidP="00E31D98">
            <w:pPr>
              <w:jc w:val="center"/>
              <w:rPr>
                <w:sz w:val="22"/>
                <w:szCs w:val="22"/>
              </w:rPr>
            </w:pPr>
            <w:r w:rsidRPr="00E31D98">
              <w:rPr>
                <w:sz w:val="22"/>
                <w:szCs w:val="22"/>
              </w:rPr>
              <w:t>ME/XK</w:t>
            </w:r>
          </w:p>
        </w:tc>
        <w:tc>
          <w:tcPr>
            <w:tcW w:w="2268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vAlign w:val="center"/>
          </w:tcPr>
          <w:p w14:paraId="25B9B602" w14:textId="77777777" w:rsidR="00E31D98" w:rsidRPr="00E31D98" w:rsidRDefault="00E31D98" w:rsidP="00E31D98">
            <w:pPr>
              <w:jc w:val="center"/>
              <w:rPr>
                <w:sz w:val="22"/>
                <w:szCs w:val="22"/>
              </w:rPr>
            </w:pPr>
            <w:r w:rsidRPr="00E31D98">
              <w:rPr>
                <w:sz w:val="22"/>
                <w:szCs w:val="22"/>
              </w:rPr>
              <w:t>Turning our villages into tourism destinations</w:t>
            </w:r>
          </w:p>
        </w:tc>
        <w:tc>
          <w:tcPr>
            <w:tcW w:w="1559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vAlign w:val="center"/>
          </w:tcPr>
          <w:p w14:paraId="60883E7F" w14:textId="77777777" w:rsidR="00E31D98" w:rsidRPr="00E31D98" w:rsidRDefault="00E31D98" w:rsidP="00E31D98">
            <w:pPr>
              <w:spacing w:after="120"/>
              <w:jc w:val="center"/>
              <w:rPr>
                <w:sz w:val="22"/>
                <w:szCs w:val="22"/>
              </w:rPr>
            </w:pPr>
            <w:r w:rsidRPr="00E31D98">
              <w:rPr>
                <w:sz w:val="22"/>
                <w:szCs w:val="22"/>
              </w:rPr>
              <w:t xml:space="preserve">Kosovo, </w:t>
            </w:r>
            <w:proofErr w:type="spellStart"/>
            <w:r w:rsidRPr="00E31D98">
              <w:rPr>
                <w:sz w:val="22"/>
                <w:szCs w:val="22"/>
              </w:rPr>
              <w:t>Peja</w:t>
            </w:r>
            <w:proofErr w:type="spellEnd"/>
            <w:r w:rsidRPr="00E31D98">
              <w:rPr>
                <w:sz w:val="22"/>
                <w:szCs w:val="22"/>
              </w:rPr>
              <w:t xml:space="preserve"> Municipality</w:t>
            </w:r>
          </w:p>
          <w:p w14:paraId="65D26AD2" w14:textId="77777777" w:rsidR="00E31D98" w:rsidRPr="00E31D98" w:rsidRDefault="00E31D98" w:rsidP="00E31D98">
            <w:pPr>
              <w:jc w:val="center"/>
              <w:rPr>
                <w:sz w:val="22"/>
                <w:szCs w:val="22"/>
              </w:rPr>
            </w:pPr>
            <w:r w:rsidRPr="00E31D98">
              <w:rPr>
                <w:sz w:val="22"/>
                <w:szCs w:val="22"/>
              </w:rPr>
              <w:t xml:space="preserve">Montenegro: </w:t>
            </w:r>
            <w:proofErr w:type="spellStart"/>
            <w:r w:rsidRPr="00E31D98">
              <w:rPr>
                <w:sz w:val="22"/>
                <w:szCs w:val="22"/>
              </w:rPr>
              <w:t>Plav</w:t>
            </w:r>
            <w:proofErr w:type="spellEnd"/>
            <w:r w:rsidRPr="00E31D98">
              <w:rPr>
                <w:sz w:val="22"/>
                <w:szCs w:val="22"/>
              </w:rPr>
              <w:t xml:space="preserve">, Andrijevica, </w:t>
            </w:r>
            <w:proofErr w:type="spellStart"/>
            <w:r w:rsidRPr="00E31D98">
              <w:rPr>
                <w:sz w:val="22"/>
                <w:szCs w:val="22"/>
              </w:rPr>
              <w:t>Berane</w:t>
            </w:r>
            <w:proofErr w:type="spellEnd"/>
            <w:r w:rsidRPr="00E31D98">
              <w:rPr>
                <w:sz w:val="22"/>
                <w:szCs w:val="22"/>
              </w:rPr>
              <w:t xml:space="preserve">, </w:t>
            </w:r>
            <w:proofErr w:type="spellStart"/>
            <w:r w:rsidRPr="00E31D98">
              <w:rPr>
                <w:sz w:val="22"/>
                <w:szCs w:val="22"/>
              </w:rPr>
              <w:t>Gusinje</w:t>
            </w:r>
            <w:proofErr w:type="spellEnd"/>
            <w:r w:rsidRPr="00E31D98">
              <w:rPr>
                <w:sz w:val="22"/>
                <w:szCs w:val="22"/>
              </w:rPr>
              <w:t xml:space="preserve">, </w:t>
            </w:r>
            <w:proofErr w:type="spellStart"/>
            <w:r w:rsidRPr="00E31D98">
              <w:rPr>
                <w:sz w:val="22"/>
                <w:szCs w:val="22"/>
              </w:rPr>
              <w:t>Bijelo</w:t>
            </w:r>
            <w:proofErr w:type="spellEnd"/>
            <w:r w:rsidRPr="00E31D98">
              <w:rPr>
                <w:sz w:val="22"/>
                <w:szCs w:val="22"/>
              </w:rPr>
              <w:t xml:space="preserve"> </w:t>
            </w:r>
            <w:proofErr w:type="spellStart"/>
            <w:r w:rsidRPr="00E31D98">
              <w:rPr>
                <w:sz w:val="22"/>
                <w:szCs w:val="22"/>
              </w:rPr>
              <w:t>Polje</w:t>
            </w:r>
            <w:proofErr w:type="spellEnd"/>
            <w:r w:rsidRPr="00E31D98">
              <w:rPr>
                <w:sz w:val="22"/>
                <w:szCs w:val="22"/>
              </w:rPr>
              <w:t xml:space="preserve">, </w:t>
            </w:r>
            <w:proofErr w:type="spellStart"/>
            <w:r w:rsidRPr="00E31D98">
              <w:rPr>
                <w:sz w:val="22"/>
                <w:szCs w:val="22"/>
              </w:rPr>
              <w:t>Mojkovac</w:t>
            </w:r>
            <w:proofErr w:type="spellEnd"/>
            <w:r w:rsidRPr="00E31D98">
              <w:rPr>
                <w:sz w:val="22"/>
                <w:szCs w:val="22"/>
              </w:rPr>
              <w:t>, Bar</w:t>
            </w:r>
          </w:p>
        </w:tc>
        <w:tc>
          <w:tcPr>
            <w:tcW w:w="992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vAlign w:val="center"/>
          </w:tcPr>
          <w:p w14:paraId="5458EE94" w14:textId="77777777" w:rsidR="00E31D98" w:rsidRPr="00E31D98" w:rsidRDefault="00E31D98" w:rsidP="00E31D98">
            <w:pPr>
              <w:jc w:val="center"/>
              <w:rPr>
                <w:sz w:val="22"/>
                <w:szCs w:val="22"/>
              </w:rPr>
            </w:pPr>
            <w:r w:rsidRPr="00E31D98">
              <w:rPr>
                <w:sz w:val="22"/>
                <w:szCs w:val="22"/>
              </w:rPr>
              <w:t>24 months</w:t>
            </w:r>
          </w:p>
        </w:tc>
        <w:tc>
          <w:tcPr>
            <w:tcW w:w="1276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vAlign w:val="center"/>
          </w:tcPr>
          <w:p w14:paraId="72C57A01" w14:textId="77777777" w:rsidR="00E31D98" w:rsidRPr="00E31D98" w:rsidRDefault="00E31D98" w:rsidP="00E31D98">
            <w:pPr>
              <w:spacing w:after="120"/>
              <w:jc w:val="center"/>
              <w:rPr>
                <w:sz w:val="22"/>
                <w:szCs w:val="22"/>
              </w:rPr>
            </w:pPr>
            <w:r w:rsidRPr="00E31D98">
              <w:rPr>
                <w:sz w:val="22"/>
                <w:szCs w:val="22"/>
              </w:rPr>
              <w:t>387.690,74</w:t>
            </w:r>
          </w:p>
        </w:tc>
        <w:tc>
          <w:tcPr>
            <w:tcW w:w="992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vAlign w:val="center"/>
          </w:tcPr>
          <w:p w14:paraId="1CE67B31" w14:textId="77777777" w:rsidR="00E31D98" w:rsidRPr="00E31D98" w:rsidRDefault="00E31D98" w:rsidP="00E31D98">
            <w:pPr>
              <w:spacing w:after="120"/>
              <w:jc w:val="center"/>
              <w:rPr>
                <w:sz w:val="22"/>
                <w:szCs w:val="22"/>
              </w:rPr>
            </w:pPr>
            <w:r w:rsidRPr="00E31D98">
              <w:rPr>
                <w:sz w:val="22"/>
                <w:szCs w:val="22"/>
              </w:rPr>
              <w:t>85%</w:t>
            </w:r>
          </w:p>
        </w:tc>
      </w:tr>
      <w:tr w:rsidR="001D0CC7" w:rsidRPr="00E31D98" w14:paraId="63A5F44B" w14:textId="77777777" w:rsidTr="00E31D98">
        <w:trPr>
          <w:trHeight w:val="240"/>
        </w:trPr>
        <w:tc>
          <w:tcPr>
            <w:tcW w:w="1701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vAlign w:val="center"/>
          </w:tcPr>
          <w:p w14:paraId="0AA17DA4" w14:textId="77777777" w:rsidR="001D0CC7" w:rsidRPr="00E31D98" w:rsidRDefault="001D0CC7" w:rsidP="00E31D98">
            <w:pPr>
              <w:jc w:val="center"/>
              <w:rPr>
                <w:sz w:val="22"/>
                <w:szCs w:val="22"/>
              </w:rPr>
            </w:pPr>
            <w:r w:rsidRPr="00E31D98">
              <w:rPr>
                <w:sz w:val="22"/>
                <w:szCs w:val="22"/>
              </w:rPr>
              <w:t>CFCU/MNE/232</w:t>
            </w:r>
          </w:p>
        </w:tc>
        <w:tc>
          <w:tcPr>
            <w:tcW w:w="2977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vAlign w:val="center"/>
          </w:tcPr>
          <w:p w14:paraId="705DA94F" w14:textId="77777777" w:rsidR="001D0CC7" w:rsidRPr="00E31D98" w:rsidRDefault="001D0CC7" w:rsidP="00E31D98">
            <w:pPr>
              <w:jc w:val="center"/>
              <w:rPr>
                <w:b/>
                <w:sz w:val="22"/>
                <w:szCs w:val="22"/>
              </w:rPr>
            </w:pPr>
            <w:r w:rsidRPr="00E31D98">
              <w:rPr>
                <w:b/>
                <w:sz w:val="22"/>
                <w:szCs w:val="22"/>
              </w:rPr>
              <w:t xml:space="preserve">NGO </w:t>
            </w:r>
            <w:proofErr w:type="spellStart"/>
            <w:r w:rsidRPr="00E31D98">
              <w:rPr>
                <w:b/>
                <w:sz w:val="22"/>
                <w:szCs w:val="22"/>
              </w:rPr>
              <w:t>Juventas</w:t>
            </w:r>
            <w:proofErr w:type="spellEnd"/>
          </w:p>
          <w:p w14:paraId="54352665" w14:textId="77777777" w:rsidR="001D0CC7" w:rsidRPr="00E31D98" w:rsidRDefault="001D0CC7" w:rsidP="00E31D98">
            <w:pPr>
              <w:jc w:val="center"/>
              <w:rPr>
                <w:sz w:val="22"/>
                <w:szCs w:val="22"/>
              </w:rPr>
            </w:pPr>
            <w:r w:rsidRPr="00E31D98">
              <w:rPr>
                <w:sz w:val="22"/>
                <w:szCs w:val="22"/>
              </w:rPr>
              <w:lastRenderedPageBreak/>
              <w:t>Address:</w:t>
            </w:r>
          </w:p>
          <w:p w14:paraId="160EE3B6" w14:textId="77777777" w:rsidR="001D0CC7" w:rsidRPr="00E31D98" w:rsidRDefault="001D0CC7" w:rsidP="00E31D98">
            <w:pPr>
              <w:jc w:val="center"/>
              <w:rPr>
                <w:sz w:val="22"/>
                <w:szCs w:val="22"/>
              </w:rPr>
            </w:pPr>
            <w:proofErr w:type="spellStart"/>
            <w:r w:rsidRPr="00E31D98">
              <w:rPr>
                <w:sz w:val="22"/>
                <w:szCs w:val="22"/>
              </w:rPr>
              <w:t>Oktobarske</w:t>
            </w:r>
            <w:proofErr w:type="spellEnd"/>
            <w:r w:rsidRPr="00E31D98">
              <w:rPr>
                <w:sz w:val="22"/>
                <w:szCs w:val="22"/>
              </w:rPr>
              <w:t xml:space="preserve"> </w:t>
            </w:r>
            <w:proofErr w:type="spellStart"/>
            <w:r w:rsidRPr="00E31D98">
              <w:rPr>
                <w:sz w:val="22"/>
                <w:szCs w:val="22"/>
              </w:rPr>
              <w:t>revolucije</w:t>
            </w:r>
            <w:proofErr w:type="spellEnd"/>
            <w:r w:rsidRPr="00E31D98">
              <w:rPr>
                <w:sz w:val="22"/>
                <w:szCs w:val="22"/>
              </w:rPr>
              <w:t xml:space="preserve"> 78, 81000 Podgorica, Montenegro</w:t>
            </w:r>
          </w:p>
          <w:p w14:paraId="544269A0" w14:textId="77777777" w:rsidR="001D0CC7" w:rsidRPr="00E31D98" w:rsidRDefault="001D0CC7" w:rsidP="00E31D98">
            <w:pPr>
              <w:jc w:val="center"/>
              <w:rPr>
                <w:sz w:val="22"/>
                <w:szCs w:val="22"/>
              </w:rPr>
            </w:pPr>
            <w:r w:rsidRPr="00E31D98">
              <w:rPr>
                <w:sz w:val="22"/>
                <w:szCs w:val="22"/>
              </w:rPr>
              <w:t>and</w:t>
            </w:r>
          </w:p>
          <w:p w14:paraId="12DAF4EC" w14:textId="77777777" w:rsidR="001D0CC7" w:rsidRPr="00E31D98" w:rsidRDefault="001D0CC7" w:rsidP="00E31D98">
            <w:pPr>
              <w:jc w:val="center"/>
              <w:rPr>
                <w:b/>
                <w:sz w:val="22"/>
                <w:szCs w:val="22"/>
              </w:rPr>
            </w:pPr>
            <w:r w:rsidRPr="00E31D98">
              <w:rPr>
                <w:b/>
                <w:sz w:val="22"/>
                <w:szCs w:val="22"/>
              </w:rPr>
              <w:t>Labyrinth</w:t>
            </w:r>
          </w:p>
          <w:p w14:paraId="74F2B462" w14:textId="77777777" w:rsidR="001D0CC7" w:rsidRPr="00E31D98" w:rsidRDefault="001D0CC7" w:rsidP="00E31D98">
            <w:pPr>
              <w:jc w:val="center"/>
              <w:rPr>
                <w:sz w:val="22"/>
                <w:szCs w:val="22"/>
              </w:rPr>
            </w:pPr>
            <w:r w:rsidRPr="00E31D98">
              <w:rPr>
                <w:sz w:val="22"/>
                <w:szCs w:val="22"/>
              </w:rPr>
              <w:t>Address:</w:t>
            </w:r>
          </w:p>
          <w:p w14:paraId="1DFF0BB7" w14:textId="77777777" w:rsidR="001D0CC7" w:rsidRPr="00E31D98" w:rsidRDefault="001D0CC7" w:rsidP="00E31D98">
            <w:pPr>
              <w:jc w:val="center"/>
              <w:rPr>
                <w:sz w:val="22"/>
                <w:szCs w:val="22"/>
              </w:rPr>
            </w:pPr>
            <w:r w:rsidRPr="00E31D98">
              <w:rPr>
                <w:sz w:val="22"/>
                <w:szCs w:val="22"/>
              </w:rPr>
              <w:t xml:space="preserve">Str. </w:t>
            </w:r>
            <w:proofErr w:type="spellStart"/>
            <w:r w:rsidRPr="00E31D98">
              <w:rPr>
                <w:sz w:val="22"/>
                <w:szCs w:val="22"/>
              </w:rPr>
              <w:t>Gazmend</w:t>
            </w:r>
            <w:proofErr w:type="spellEnd"/>
            <w:r w:rsidRPr="00E31D98">
              <w:rPr>
                <w:sz w:val="22"/>
                <w:szCs w:val="22"/>
              </w:rPr>
              <w:t xml:space="preserve"> </w:t>
            </w:r>
            <w:proofErr w:type="spellStart"/>
            <w:r w:rsidRPr="00E31D98">
              <w:rPr>
                <w:sz w:val="22"/>
                <w:szCs w:val="22"/>
              </w:rPr>
              <w:t>Zajmi</w:t>
            </w:r>
            <w:proofErr w:type="spellEnd"/>
            <w:r w:rsidRPr="00E31D98">
              <w:rPr>
                <w:sz w:val="22"/>
                <w:szCs w:val="22"/>
              </w:rPr>
              <w:t xml:space="preserve">, no 156, </w:t>
            </w:r>
            <w:proofErr w:type="spellStart"/>
            <w:r w:rsidRPr="00E31D98">
              <w:rPr>
                <w:sz w:val="22"/>
                <w:szCs w:val="22"/>
              </w:rPr>
              <w:t>Prishtina</w:t>
            </w:r>
            <w:proofErr w:type="spellEnd"/>
            <w:r w:rsidRPr="00E31D98">
              <w:rPr>
                <w:sz w:val="22"/>
                <w:szCs w:val="22"/>
              </w:rPr>
              <w:t>, Kosovo</w:t>
            </w:r>
          </w:p>
        </w:tc>
        <w:tc>
          <w:tcPr>
            <w:tcW w:w="851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vAlign w:val="center"/>
          </w:tcPr>
          <w:p w14:paraId="5C71258C" w14:textId="77777777" w:rsidR="001D0CC7" w:rsidRPr="00E31D98" w:rsidRDefault="001D0CC7" w:rsidP="00E31D98">
            <w:pPr>
              <w:jc w:val="center"/>
              <w:rPr>
                <w:sz w:val="22"/>
                <w:szCs w:val="22"/>
              </w:rPr>
            </w:pPr>
            <w:r w:rsidRPr="00E31D98">
              <w:rPr>
                <w:sz w:val="22"/>
                <w:szCs w:val="22"/>
              </w:rPr>
              <w:lastRenderedPageBreak/>
              <w:t>ME/XK</w:t>
            </w:r>
          </w:p>
        </w:tc>
        <w:tc>
          <w:tcPr>
            <w:tcW w:w="567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vAlign w:val="center"/>
          </w:tcPr>
          <w:p w14:paraId="7BBA634B" w14:textId="77777777" w:rsidR="001D0CC7" w:rsidRPr="00E31D98" w:rsidRDefault="001D0CC7" w:rsidP="00E31D98">
            <w:pPr>
              <w:jc w:val="center"/>
              <w:rPr>
                <w:sz w:val="22"/>
                <w:szCs w:val="22"/>
              </w:rPr>
            </w:pPr>
            <w:r w:rsidRPr="00E31D98">
              <w:rPr>
                <w:sz w:val="22"/>
                <w:szCs w:val="22"/>
              </w:rPr>
              <w:t>N/A</w:t>
            </w:r>
          </w:p>
        </w:tc>
        <w:tc>
          <w:tcPr>
            <w:tcW w:w="1134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vAlign w:val="center"/>
          </w:tcPr>
          <w:p w14:paraId="3880229E" w14:textId="77777777" w:rsidR="001D0CC7" w:rsidRPr="00E31D98" w:rsidRDefault="001D0CC7" w:rsidP="00E31D98">
            <w:pPr>
              <w:jc w:val="center"/>
              <w:rPr>
                <w:sz w:val="22"/>
                <w:szCs w:val="22"/>
              </w:rPr>
            </w:pPr>
            <w:r w:rsidRPr="00E31D98">
              <w:rPr>
                <w:sz w:val="22"/>
                <w:szCs w:val="22"/>
              </w:rPr>
              <w:t>ME/XK</w:t>
            </w:r>
          </w:p>
        </w:tc>
        <w:tc>
          <w:tcPr>
            <w:tcW w:w="2268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vAlign w:val="center"/>
          </w:tcPr>
          <w:p w14:paraId="26BCD04E" w14:textId="77777777" w:rsidR="001D0CC7" w:rsidRPr="00E31D98" w:rsidRDefault="001D0CC7" w:rsidP="00E31D98">
            <w:pPr>
              <w:jc w:val="center"/>
              <w:rPr>
                <w:sz w:val="22"/>
                <w:szCs w:val="22"/>
              </w:rPr>
            </w:pPr>
            <w:r w:rsidRPr="00E31D98">
              <w:rPr>
                <w:sz w:val="22"/>
                <w:szCs w:val="22"/>
              </w:rPr>
              <w:t xml:space="preserve">In Employment, </w:t>
            </w:r>
            <w:r w:rsidRPr="00E31D98">
              <w:rPr>
                <w:sz w:val="22"/>
                <w:szCs w:val="22"/>
              </w:rPr>
              <w:lastRenderedPageBreak/>
              <w:t>Education, Training – IN EET</w:t>
            </w:r>
          </w:p>
        </w:tc>
        <w:tc>
          <w:tcPr>
            <w:tcW w:w="1559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vAlign w:val="center"/>
          </w:tcPr>
          <w:p w14:paraId="34901010" w14:textId="77777777" w:rsidR="001D0CC7" w:rsidRPr="00E31D98" w:rsidRDefault="001D0CC7" w:rsidP="00E31D98">
            <w:pPr>
              <w:jc w:val="center"/>
              <w:rPr>
                <w:sz w:val="22"/>
                <w:szCs w:val="22"/>
              </w:rPr>
            </w:pPr>
            <w:r w:rsidRPr="00E31D98">
              <w:rPr>
                <w:sz w:val="22"/>
                <w:szCs w:val="22"/>
              </w:rPr>
              <w:lastRenderedPageBreak/>
              <w:t xml:space="preserve">Montenegro </w:t>
            </w:r>
            <w:r w:rsidRPr="00E31D98">
              <w:rPr>
                <w:sz w:val="22"/>
                <w:szCs w:val="22"/>
              </w:rPr>
              <w:lastRenderedPageBreak/>
              <w:t xml:space="preserve">(Podgorica, </w:t>
            </w:r>
            <w:proofErr w:type="spellStart"/>
            <w:r w:rsidRPr="00E31D98">
              <w:rPr>
                <w:sz w:val="22"/>
                <w:szCs w:val="22"/>
              </w:rPr>
              <w:t>Tuzi</w:t>
            </w:r>
            <w:proofErr w:type="spellEnd"/>
            <w:r w:rsidRPr="00E31D98">
              <w:rPr>
                <w:sz w:val="22"/>
                <w:szCs w:val="22"/>
              </w:rPr>
              <w:t xml:space="preserve">, </w:t>
            </w:r>
            <w:proofErr w:type="spellStart"/>
            <w:r w:rsidRPr="00E31D98">
              <w:rPr>
                <w:sz w:val="22"/>
                <w:szCs w:val="22"/>
              </w:rPr>
              <w:t>Bijelo</w:t>
            </w:r>
            <w:proofErr w:type="spellEnd"/>
            <w:r w:rsidRPr="00E31D98">
              <w:rPr>
                <w:sz w:val="22"/>
                <w:szCs w:val="22"/>
              </w:rPr>
              <w:t xml:space="preserve"> </w:t>
            </w:r>
            <w:proofErr w:type="spellStart"/>
            <w:r w:rsidRPr="00E31D98">
              <w:rPr>
                <w:sz w:val="22"/>
                <w:szCs w:val="22"/>
              </w:rPr>
              <w:t>Polje</w:t>
            </w:r>
            <w:proofErr w:type="spellEnd"/>
            <w:r w:rsidRPr="00E31D98">
              <w:rPr>
                <w:sz w:val="22"/>
                <w:szCs w:val="22"/>
              </w:rPr>
              <w:t xml:space="preserve">, </w:t>
            </w:r>
            <w:proofErr w:type="spellStart"/>
            <w:r w:rsidRPr="00E31D98">
              <w:rPr>
                <w:sz w:val="22"/>
                <w:szCs w:val="22"/>
              </w:rPr>
              <w:t>Plav</w:t>
            </w:r>
            <w:proofErr w:type="spellEnd"/>
            <w:r w:rsidRPr="00E31D98">
              <w:rPr>
                <w:sz w:val="22"/>
                <w:szCs w:val="22"/>
              </w:rPr>
              <w:t xml:space="preserve"> and </w:t>
            </w:r>
            <w:proofErr w:type="spellStart"/>
            <w:r w:rsidRPr="00E31D98">
              <w:rPr>
                <w:sz w:val="22"/>
                <w:szCs w:val="22"/>
              </w:rPr>
              <w:t>Berane</w:t>
            </w:r>
            <w:proofErr w:type="spellEnd"/>
            <w:r w:rsidRPr="00E31D98">
              <w:rPr>
                <w:sz w:val="22"/>
                <w:szCs w:val="22"/>
              </w:rPr>
              <w:t>)</w:t>
            </w:r>
          </w:p>
          <w:p w14:paraId="15C4F37B" w14:textId="77777777" w:rsidR="001D0CC7" w:rsidRPr="00E31D98" w:rsidRDefault="001D0CC7" w:rsidP="00E31D98">
            <w:pPr>
              <w:jc w:val="center"/>
              <w:rPr>
                <w:sz w:val="22"/>
                <w:szCs w:val="22"/>
              </w:rPr>
            </w:pPr>
            <w:r w:rsidRPr="00E31D98">
              <w:rPr>
                <w:sz w:val="22"/>
                <w:szCs w:val="22"/>
              </w:rPr>
              <w:t>Kosovo (</w:t>
            </w:r>
            <w:proofErr w:type="spellStart"/>
            <w:r w:rsidRPr="00E31D98">
              <w:rPr>
                <w:sz w:val="22"/>
                <w:szCs w:val="22"/>
              </w:rPr>
              <w:t>Pejë</w:t>
            </w:r>
            <w:proofErr w:type="spellEnd"/>
            <w:r w:rsidRPr="00E31D98">
              <w:rPr>
                <w:sz w:val="22"/>
                <w:szCs w:val="22"/>
              </w:rPr>
              <w:t xml:space="preserve">, </w:t>
            </w:r>
            <w:proofErr w:type="spellStart"/>
            <w:r w:rsidRPr="00E31D98">
              <w:rPr>
                <w:sz w:val="22"/>
                <w:szCs w:val="22"/>
              </w:rPr>
              <w:t>Istog</w:t>
            </w:r>
            <w:proofErr w:type="spellEnd"/>
            <w:r w:rsidRPr="00E31D98">
              <w:rPr>
                <w:sz w:val="22"/>
                <w:szCs w:val="22"/>
              </w:rPr>
              <w:t xml:space="preserve"> and </w:t>
            </w:r>
            <w:proofErr w:type="spellStart"/>
            <w:r w:rsidRPr="00E31D98">
              <w:rPr>
                <w:sz w:val="22"/>
                <w:szCs w:val="22"/>
              </w:rPr>
              <w:t>Gjakovë</w:t>
            </w:r>
            <w:proofErr w:type="spellEnd"/>
            <w:r w:rsidRPr="00E31D98">
              <w:rPr>
                <w:sz w:val="22"/>
                <w:szCs w:val="22"/>
              </w:rPr>
              <w:t>)</w:t>
            </w:r>
          </w:p>
        </w:tc>
        <w:tc>
          <w:tcPr>
            <w:tcW w:w="992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vAlign w:val="center"/>
          </w:tcPr>
          <w:p w14:paraId="3FBD7BF7" w14:textId="77777777" w:rsidR="001D0CC7" w:rsidRPr="00E31D98" w:rsidRDefault="001D0CC7" w:rsidP="00E31D98">
            <w:pPr>
              <w:jc w:val="center"/>
              <w:rPr>
                <w:sz w:val="22"/>
                <w:szCs w:val="22"/>
              </w:rPr>
            </w:pPr>
            <w:r w:rsidRPr="00E31D98">
              <w:rPr>
                <w:sz w:val="22"/>
                <w:szCs w:val="22"/>
              </w:rPr>
              <w:lastRenderedPageBreak/>
              <w:t>24 months</w:t>
            </w:r>
          </w:p>
        </w:tc>
        <w:tc>
          <w:tcPr>
            <w:tcW w:w="1276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vAlign w:val="center"/>
          </w:tcPr>
          <w:p w14:paraId="63499B1B" w14:textId="77777777" w:rsidR="001D0CC7" w:rsidRPr="00E31D98" w:rsidRDefault="001D0CC7" w:rsidP="00E31D98">
            <w:pPr>
              <w:jc w:val="center"/>
              <w:rPr>
                <w:sz w:val="22"/>
                <w:szCs w:val="22"/>
              </w:rPr>
            </w:pPr>
            <w:r w:rsidRPr="00E31D98">
              <w:rPr>
                <w:sz w:val="22"/>
                <w:szCs w:val="22"/>
              </w:rPr>
              <w:t>178.030,88</w:t>
            </w:r>
          </w:p>
        </w:tc>
        <w:tc>
          <w:tcPr>
            <w:tcW w:w="992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vAlign w:val="center"/>
          </w:tcPr>
          <w:p w14:paraId="19D035A0" w14:textId="77777777" w:rsidR="001D0CC7" w:rsidRPr="00E31D98" w:rsidRDefault="001D0CC7" w:rsidP="00E31D98">
            <w:pPr>
              <w:jc w:val="center"/>
              <w:rPr>
                <w:sz w:val="22"/>
                <w:szCs w:val="22"/>
              </w:rPr>
            </w:pPr>
            <w:r w:rsidRPr="00E31D98">
              <w:rPr>
                <w:sz w:val="22"/>
                <w:szCs w:val="22"/>
              </w:rPr>
              <w:t>85%</w:t>
            </w:r>
          </w:p>
        </w:tc>
      </w:tr>
    </w:tbl>
    <w:p w14:paraId="7099D1C9" w14:textId="77777777" w:rsidR="004E4DE0" w:rsidRDefault="004E4DE0" w:rsidP="00161D3A">
      <w:pPr>
        <w:pStyle w:val="Blockquote"/>
        <w:ind w:left="0"/>
        <w:rPr>
          <w:sz w:val="22"/>
          <w:szCs w:val="22"/>
        </w:rPr>
      </w:pPr>
    </w:p>
    <w:p w14:paraId="5812057A" w14:textId="77777777" w:rsidR="00161D3A" w:rsidRPr="006937E9" w:rsidRDefault="00161D3A" w:rsidP="0009758F">
      <w:pPr>
        <w:pStyle w:val="Blockquote"/>
        <w:ind w:left="0"/>
      </w:pPr>
    </w:p>
    <w:sectPr w:rsidR="00161D3A" w:rsidRPr="006937E9" w:rsidSect="004E4DE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989" w:right="1021" w:bottom="1134" w:left="1021" w:header="426" w:footer="519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C4B5286" w14:textId="77777777" w:rsidR="00645095" w:rsidRPr="006937E9" w:rsidRDefault="00645095">
      <w:r w:rsidRPr="006937E9">
        <w:separator/>
      </w:r>
    </w:p>
  </w:endnote>
  <w:endnote w:type="continuationSeparator" w:id="0">
    <w:p w14:paraId="0D37B40A" w14:textId="77777777" w:rsidR="00645095" w:rsidRPr="006937E9" w:rsidRDefault="00645095">
      <w:r w:rsidRPr="006937E9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1F7A28F" w14:textId="77777777" w:rsidR="00564D7D" w:rsidRDefault="00564D7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7B8B908" w14:textId="3CCB4CEA" w:rsidR="00926C33" w:rsidRPr="006937E9" w:rsidRDefault="009F75B6" w:rsidP="00FD0BEB">
    <w:pPr>
      <w:pStyle w:val="Footer"/>
      <w:tabs>
        <w:tab w:val="clear" w:pos="4320"/>
        <w:tab w:val="clear" w:pos="8640"/>
        <w:tab w:val="right" w:pos="13892"/>
      </w:tabs>
      <w:spacing w:before="120" w:after="0"/>
      <w:rPr>
        <w:rStyle w:val="PageNumber"/>
        <w:sz w:val="18"/>
        <w:szCs w:val="18"/>
      </w:rPr>
    </w:pPr>
    <w:r w:rsidRPr="009F75B6">
      <w:rPr>
        <w:b/>
        <w:sz w:val="18"/>
      </w:rPr>
      <w:t>August 2020</w:t>
    </w:r>
    <w:r w:rsidR="00926C33" w:rsidRPr="006937E9">
      <w:rPr>
        <w:b/>
        <w:sz w:val="18"/>
        <w:szCs w:val="18"/>
      </w:rPr>
      <w:tab/>
    </w:r>
    <w:r w:rsidR="00926C33" w:rsidRPr="006937E9">
      <w:rPr>
        <w:rStyle w:val="PageNumber"/>
        <w:sz w:val="18"/>
        <w:szCs w:val="18"/>
      </w:rPr>
      <w:t xml:space="preserve">Page </w:t>
    </w:r>
    <w:r w:rsidR="00926C33" w:rsidRPr="006937E9">
      <w:rPr>
        <w:rStyle w:val="PageNumber"/>
        <w:sz w:val="18"/>
        <w:szCs w:val="18"/>
      </w:rPr>
      <w:fldChar w:fldCharType="begin"/>
    </w:r>
    <w:r w:rsidR="00926C33" w:rsidRPr="006937E9">
      <w:rPr>
        <w:rStyle w:val="PageNumber"/>
        <w:sz w:val="18"/>
        <w:szCs w:val="18"/>
      </w:rPr>
      <w:instrText xml:space="preserve"> PAGE </w:instrText>
    </w:r>
    <w:r w:rsidR="00926C33" w:rsidRPr="006937E9">
      <w:rPr>
        <w:rStyle w:val="PageNumber"/>
        <w:sz w:val="18"/>
        <w:szCs w:val="18"/>
      </w:rPr>
      <w:fldChar w:fldCharType="separate"/>
    </w:r>
    <w:r w:rsidR="000F2458">
      <w:rPr>
        <w:rStyle w:val="PageNumber"/>
        <w:noProof/>
        <w:sz w:val="18"/>
        <w:szCs w:val="18"/>
      </w:rPr>
      <w:t>2</w:t>
    </w:r>
    <w:r w:rsidR="00926C33" w:rsidRPr="006937E9">
      <w:rPr>
        <w:rStyle w:val="PageNumber"/>
        <w:sz w:val="18"/>
        <w:szCs w:val="18"/>
      </w:rPr>
      <w:fldChar w:fldCharType="end"/>
    </w:r>
    <w:r w:rsidR="00926C33" w:rsidRPr="006937E9">
      <w:rPr>
        <w:rStyle w:val="PageNumber"/>
        <w:sz w:val="18"/>
        <w:szCs w:val="18"/>
      </w:rPr>
      <w:t xml:space="preserve"> of </w:t>
    </w:r>
    <w:r w:rsidR="00926C33" w:rsidRPr="006937E9">
      <w:rPr>
        <w:rStyle w:val="PageNumber"/>
        <w:sz w:val="18"/>
        <w:szCs w:val="18"/>
      </w:rPr>
      <w:fldChar w:fldCharType="begin"/>
    </w:r>
    <w:r w:rsidR="00926C33" w:rsidRPr="006937E9">
      <w:rPr>
        <w:rStyle w:val="PageNumber"/>
        <w:sz w:val="18"/>
        <w:szCs w:val="18"/>
      </w:rPr>
      <w:instrText xml:space="preserve"> NUMPAGES </w:instrText>
    </w:r>
    <w:r w:rsidR="00926C33" w:rsidRPr="006937E9">
      <w:rPr>
        <w:rStyle w:val="PageNumber"/>
        <w:sz w:val="18"/>
        <w:szCs w:val="18"/>
      </w:rPr>
      <w:fldChar w:fldCharType="separate"/>
    </w:r>
    <w:r w:rsidR="000F2458">
      <w:rPr>
        <w:rStyle w:val="PageNumber"/>
        <w:noProof/>
        <w:sz w:val="18"/>
        <w:szCs w:val="18"/>
      </w:rPr>
      <w:t>7</w:t>
    </w:r>
    <w:r w:rsidR="00926C33" w:rsidRPr="006937E9">
      <w:rPr>
        <w:rStyle w:val="PageNumber"/>
        <w:sz w:val="18"/>
        <w:szCs w:val="18"/>
      </w:rPr>
      <w:fldChar w:fldCharType="end"/>
    </w:r>
  </w:p>
  <w:p w14:paraId="249F29B2" w14:textId="5451C843" w:rsidR="00926C33" w:rsidRPr="004F4E9C" w:rsidRDefault="004E4DE0" w:rsidP="00FD0BEB">
    <w:pPr>
      <w:pStyle w:val="Footer"/>
      <w:tabs>
        <w:tab w:val="right" w:pos="9070"/>
      </w:tabs>
      <w:spacing w:before="0" w:after="0"/>
      <w:rPr>
        <w:sz w:val="18"/>
        <w:szCs w:val="18"/>
      </w:rPr>
    </w:pPr>
    <w:r w:rsidRPr="00306096">
      <w:rPr>
        <w:sz w:val="18"/>
        <w:szCs w:val="18"/>
      </w:rPr>
      <w:fldChar w:fldCharType="begin"/>
    </w:r>
    <w:r w:rsidRPr="00306096">
      <w:rPr>
        <w:sz w:val="18"/>
        <w:szCs w:val="18"/>
      </w:rPr>
      <w:instrText xml:space="preserve"> FILENAME </w:instrText>
    </w:r>
    <w:r w:rsidRPr="00306096">
      <w:rPr>
        <w:sz w:val="18"/>
        <w:szCs w:val="18"/>
      </w:rPr>
      <w:fldChar w:fldCharType="separate"/>
    </w:r>
    <w:r w:rsidR="000F2458">
      <w:rPr>
        <w:noProof/>
        <w:sz w:val="18"/>
        <w:szCs w:val="18"/>
      </w:rPr>
      <w:t>e11_publication_of_award_en 171521.DOCX</w:t>
    </w:r>
    <w:r w:rsidRPr="00306096">
      <w:rPr>
        <w:sz w:val="18"/>
        <w:szCs w:val="1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C9F67F0" w14:textId="5B57DB34" w:rsidR="004E4DE0" w:rsidRPr="006937E9" w:rsidRDefault="009F75B6" w:rsidP="00175E3E">
    <w:pPr>
      <w:pStyle w:val="Footer"/>
      <w:tabs>
        <w:tab w:val="clear" w:pos="4320"/>
        <w:tab w:val="clear" w:pos="8640"/>
        <w:tab w:val="right" w:pos="13892"/>
      </w:tabs>
      <w:spacing w:before="120" w:after="0"/>
      <w:rPr>
        <w:rStyle w:val="PageNumber"/>
        <w:sz w:val="18"/>
        <w:szCs w:val="18"/>
      </w:rPr>
    </w:pPr>
    <w:r w:rsidRPr="009F75B6">
      <w:rPr>
        <w:b/>
        <w:sz w:val="18"/>
      </w:rPr>
      <w:t>August 2020</w:t>
    </w:r>
    <w:r w:rsidR="004E4DE0" w:rsidRPr="006937E9">
      <w:rPr>
        <w:b/>
        <w:sz w:val="18"/>
        <w:szCs w:val="18"/>
      </w:rPr>
      <w:tab/>
    </w:r>
    <w:r w:rsidR="004E4DE0" w:rsidRPr="006937E9">
      <w:rPr>
        <w:rStyle w:val="PageNumber"/>
        <w:sz w:val="18"/>
        <w:szCs w:val="18"/>
      </w:rPr>
      <w:t xml:space="preserve">Page </w:t>
    </w:r>
    <w:r w:rsidR="004E4DE0" w:rsidRPr="006937E9">
      <w:rPr>
        <w:rStyle w:val="PageNumber"/>
        <w:sz w:val="18"/>
        <w:szCs w:val="18"/>
      </w:rPr>
      <w:fldChar w:fldCharType="begin"/>
    </w:r>
    <w:r w:rsidR="004E4DE0" w:rsidRPr="006937E9">
      <w:rPr>
        <w:rStyle w:val="PageNumber"/>
        <w:sz w:val="18"/>
        <w:szCs w:val="18"/>
      </w:rPr>
      <w:instrText xml:space="preserve"> PAGE </w:instrText>
    </w:r>
    <w:r w:rsidR="004E4DE0" w:rsidRPr="006937E9">
      <w:rPr>
        <w:rStyle w:val="PageNumber"/>
        <w:sz w:val="18"/>
        <w:szCs w:val="18"/>
      </w:rPr>
      <w:fldChar w:fldCharType="separate"/>
    </w:r>
    <w:r w:rsidR="000F2458">
      <w:rPr>
        <w:rStyle w:val="PageNumber"/>
        <w:noProof/>
        <w:sz w:val="18"/>
        <w:szCs w:val="18"/>
      </w:rPr>
      <w:t>1</w:t>
    </w:r>
    <w:r w:rsidR="004E4DE0" w:rsidRPr="006937E9">
      <w:rPr>
        <w:rStyle w:val="PageNumber"/>
        <w:sz w:val="18"/>
        <w:szCs w:val="18"/>
      </w:rPr>
      <w:fldChar w:fldCharType="end"/>
    </w:r>
    <w:r w:rsidR="004E4DE0" w:rsidRPr="006937E9">
      <w:rPr>
        <w:rStyle w:val="PageNumber"/>
        <w:sz w:val="18"/>
        <w:szCs w:val="18"/>
      </w:rPr>
      <w:t xml:space="preserve"> of </w:t>
    </w:r>
    <w:r w:rsidR="004E4DE0" w:rsidRPr="006937E9">
      <w:rPr>
        <w:rStyle w:val="PageNumber"/>
        <w:sz w:val="18"/>
        <w:szCs w:val="18"/>
      </w:rPr>
      <w:fldChar w:fldCharType="begin"/>
    </w:r>
    <w:r w:rsidR="004E4DE0" w:rsidRPr="006937E9">
      <w:rPr>
        <w:rStyle w:val="PageNumber"/>
        <w:sz w:val="18"/>
        <w:szCs w:val="18"/>
      </w:rPr>
      <w:instrText xml:space="preserve"> NUMPAGES </w:instrText>
    </w:r>
    <w:r w:rsidR="004E4DE0" w:rsidRPr="006937E9">
      <w:rPr>
        <w:rStyle w:val="PageNumber"/>
        <w:sz w:val="18"/>
        <w:szCs w:val="18"/>
      </w:rPr>
      <w:fldChar w:fldCharType="separate"/>
    </w:r>
    <w:r w:rsidR="000F2458">
      <w:rPr>
        <w:rStyle w:val="PageNumber"/>
        <w:noProof/>
        <w:sz w:val="18"/>
        <w:szCs w:val="18"/>
      </w:rPr>
      <w:t>7</w:t>
    </w:r>
    <w:r w:rsidR="004E4DE0" w:rsidRPr="006937E9">
      <w:rPr>
        <w:rStyle w:val="PageNumber"/>
        <w:sz w:val="18"/>
        <w:szCs w:val="18"/>
      </w:rPr>
      <w:fldChar w:fldCharType="end"/>
    </w:r>
  </w:p>
  <w:p w14:paraId="7A632B3D" w14:textId="499CB0AA" w:rsidR="00E41447" w:rsidRPr="004E4DE0" w:rsidRDefault="004E4DE0" w:rsidP="00FD0BEB">
    <w:pPr>
      <w:pStyle w:val="Footer"/>
      <w:tabs>
        <w:tab w:val="right" w:pos="9070"/>
      </w:tabs>
      <w:spacing w:before="0" w:after="0"/>
      <w:rPr>
        <w:sz w:val="18"/>
        <w:szCs w:val="18"/>
      </w:rPr>
    </w:pPr>
    <w:r w:rsidRPr="00306096">
      <w:rPr>
        <w:sz w:val="18"/>
        <w:szCs w:val="18"/>
      </w:rPr>
      <w:fldChar w:fldCharType="begin"/>
    </w:r>
    <w:r w:rsidRPr="00306096">
      <w:rPr>
        <w:sz w:val="18"/>
        <w:szCs w:val="18"/>
      </w:rPr>
      <w:instrText xml:space="preserve"> FILENAME </w:instrText>
    </w:r>
    <w:r w:rsidRPr="00306096">
      <w:rPr>
        <w:sz w:val="18"/>
        <w:szCs w:val="18"/>
      </w:rPr>
      <w:fldChar w:fldCharType="separate"/>
    </w:r>
    <w:r w:rsidR="000F2458">
      <w:rPr>
        <w:noProof/>
        <w:sz w:val="18"/>
        <w:szCs w:val="18"/>
      </w:rPr>
      <w:t>e11_publication_of_award_en 171521.DOCX</w:t>
    </w:r>
    <w:r w:rsidRPr="00306096">
      <w:rPr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D60FE4F" w14:textId="77777777" w:rsidR="00645095" w:rsidRPr="006937E9" w:rsidRDefault="00645095">
      <w:r w:rsidRPr="006937E9">
        <w:separator/>
      </w:r>
    </w:p>
  </w:footnote>
  <w:footnote w:type="continuationSeparator" w:id="0">
    <w:p w14:paraId="5996B872" w14:textId="77777777" w:rsidR="00645095" w:rsidRPr="006937E9" w:rsidRDefault="00645095">
      <w:r w:rsidRPr="006937E9">
        <w:continuationSeparator/>
      </w:r>
    </w:p>
  </w:footnote>
  <w:footnote w:id="1">
    <w:p w14:paraId="2C07720F" w14:textId="77777777" w:rsidR="0036396A" w:rsidRPr="0036396A" w:rsidRDefault="0036396A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9406FC">
        <w:t xml:space="preserve">Grant amount </w:t>
      </w:r>
      <w:r>
        <w:t xml:space="preserve">means </w:t>
      </w:r>
      <w:r w:rsidRPr="009406FC">
        <w:t xml:space="preserve">the financial contribution </w:t>
      </w:r>
      <w:r w:rsidR="00D35AF9">
        <w:t xml:space="preserve">provided </w:t>
      </w:r>
      <w:r>
        <w:t xml:space="preserve">by the </w:t>
      </w:r>
      <w:r w:rsidR="00155948">
        <w:t>c</w:t>
      </w:r>
      <w:r>
        <w:t xml:space="preserve">ontracting </w:t>
      </w:r>
      <w:r w:rsidR="00155948">
        <w:t>a</w:t>
      </w:r>
      <w:r>
        <w:t>uthority</w:t>
      </w:r>
      <w:r w:rsidR="00155948">
        <w:t>.</w:t>
      </w:r>
      <w:r>
        <w:t xml:space="preserve">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4AD84AD" w14:textId="77777777" w:rsidR="00564D7D" w:rsidRDefault="00564D7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ABC225E" w14:textId="77777777" w:rsidR="00926C33" w:rsidRPr="006937E9" w:rsidRDefault="00926C33">
    <w:pPr>
      <w:pStyle w:val="Header"/>
      <w:jc w:val="right"/>
      <w:rPr>
        <w:sz w:val="2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8F1D6E7" w14:textId="77777777" w:rsidR="00564D7D" w:rsidRDefault="00564D7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0000001"/>
    <w:multiLevelType w:val="multilevel"/>
    <w:tmpl w:val="0000000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numFmt w:val="decimal"/>
      <w:lvlText w:val=""/>
      <w:lvlJc w:val="left"/>
    </w:lvl>
  </w:abstractNum>
  <w:abstractNum w:abstractNumId="2" w15:restartNumberingAfterBreak="0">
    <w:nsid w:val="00000002"/>
    <w:multiLevelType w:val="multilevel"/>
    <w:tmpl w:val="0000000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numFmt w:val="decimal"/>
      <w:lvlText w:val=""/>
      <w:lvlJc w:val="left"/>
    </w:lvl>
  </w:abstractNum>
  <w:abstractNum w:abstractNumId="3" w15:restartNumberingAfterBreak="0">
    <w:nsid w:val="00000003"/>
    <w:multiLevelType w:val="multilevel"/>
    <w:tmpl w:val="0000000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numFmt w:val="decimal"/>
      <w:lvlText w:val=""/>
      <w:lvlJc w:val="left"/>
    </w:lvl>
  </w:abstractNum>
  <w:abstractNum w:abstractNumId="4" w15:restartNumberingAfterBreak="0">
    <w:nsid w:val="00000004"/>
    <w:multiLevelType w:val="multilevel"/>
    <w:tmpl w:val="0000000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numFmt w:val="decimal"/>
      <w:lvlText w:val=""/>
      <w:lvlJc w:val="left"/>
    </w:lvl>
  </w:abstractNum>
  <w:abstractNum w:abstractNumId="5" w15:restartNumberingAfterBreak="0">
    <w:nsid w:val="00000005"/>
    <w:multiLevelType w:val="multilevel"/>
    <w:tmpl w:val="0000000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numFmt w:val="decimal"/>
      <w:lvlText w:val=""/>
      <w:lvlJc w:val="left"/>
    </w:lvl>
  </w:abstractNum>
  <w:abstractNum w:abstractNumId="6" w15:restartNumberingAfterBreak="0">
    <w:nsid w:val="00000006"/>
    <w:multiLevelType w:val="multilevel"/>
    <w:tmpl w:val="0000000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numFmt w:val="decimal"/>
      <w:lvlText w:val=""/>
      <w:lvlJc w:val="left"/>
    </w:lvl>
  </w:abstractNum>
  <w:abstractNum w:abstractNumId="7" w15:restartNumberingAfterBreak="0">
    <w:nsid w:val="00000007"/>
    <w:multiLevelType w:val="multilevel"/>
    <w:tmpl w:val="0000000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numFmt w:val="decimal"/>
      <w:lvlText w:val=""/>
      <w:lvlJc w:val="left"/>
    </w:lvl>
  </w:abstractNum>
  <w:abstractNum w:abstractNumId="8" w15:restartNumberingAfterBreak="0">
    <w:nsid w:val="00000008"/>
    <w:multiLevelType w:val="multilevel"/>
    <w:tmpl w:val="0000000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numFmt w:val="decimal"/>
      <w:lvlText w:val=""/>
      <w:lvlJc w:val="left"/>
    </w:lvl>
  </w:abstractNum>
  <w:abstractNum w:abstractNumId="9" w15:restartNumberingAfterBreak="0">
    <w:nsid w:val="00000009"/>
    <w:multiLevelType w:val="multilevel"/>
    <w:tmpl w:val="0000000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numFmt w:val="decimal"/>
      <w:lvlText w:val=""/>
      <w:lvlJc w:val="left"/>
    </w:lvl>
  </w:abstractNum>
  <w:abstractNum w:abstractNumId="10" w15:restartNumberingAfterBreak="0">
    <w:nsid w:val="0000000A"/>
    <w:multiLevelType w:val="multilevel"/>
    <w:tmpl w:val="0000000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numFmt w:val="decimal"/>
      <w:lvlText w:val=""/>
      <w:lvlJc w:val="left"/>
    </w:lvl>
  </w:abstractNum>
  <w:abstractNum w:abstractNumId="11" w15:restartNumberingAfterBreak="0">
    <w:nsid w:val="0000000B"/>
    <w:multiLevelType w:val="multilevel"/>
    <w:tmpl w:val="0000000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numFmt w:val="decimal"/>
      <w:lvlText w:val=""/>
      <w:lvlJc w:val="left"/>
    </w:lvl>
  </w:abstractNum>
  <w:abstractNum w:abstractNumId="12" w15:restartNumberingAfterBreak="0">
    <w:nsid w:val="0000000C"/>
    <w:multiLevelType w:val="multilevel"/>
    <w:tmpl w:val="0000000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numFmt w:val="decimal"/>
      <w:lvlText w:val=""/>
      <w:lvlJc w:val="left"/>
    </w:lvl>
  </w:abstractNum>
  <w:abstractNum w:abstractNumId="13" w15:restartNumberingAfterBreak="0">
    <w:nsid w:val="0000000D"/>
    <w:multiLevelType w:val="multilevel"/>
    <w:tmpl w:val="0000000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numFmt w:val="decimal"/>
      <w:lvlText w:val=""/>
      <w:lvlJc w:val="left"/>
    </w:lvl>
  </w:abstractNum>
  <w:abstractNum w:abstractNumId="14" w15:restartNumberingAfterBreak="0">
    <w:nsid w:val="0000000E"/>
    <w:multiLevelType w:val="multilevel"/>
    <w:tmpl w:val="0000000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numFmt w:val="decimal"/>
      <w:lvlText w:val=""/>
      <w:lvlJc w:val="left"/>
    </w:lvl>
  </w:abstractNum>
  <w:abstractNum w:abstractNumId="15" w15:restartNumberingAfterBreak="0">
    <w:nsid w:val="0000000F"/>
    <w:multiLevelType w:val="multilevel"/>
    <w:tmpl w:val="0000000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numFmt w:val="decimal"/>
      <w:lvlText w:val=""/>
      <w:lvlJc w:val="left"/>
    </w:lvl>
  </w:abstractNum>
  <w:abstractNum w:abstractNumId="16" w15:restartNumberingAfterBreak="0">
    <w:nsid w:val="428415E7"/>
    <w:multiLevelType w:val="multilevel"/>
    <w:tmpl w:val="92100ADA"/>
    <w:lvl w:ilvl="0">
      <w:start w:val="1"/>
      <w:numFmt w:val="decimal"/>
      <w:pStyle w:val="ListNumber"/>
      <w:lvlText w:val="(%1)"/>
      <w:lvlJc w:val="left"/>
      <w:pPr>
        <w:tabs>
          <w:tab w:val="num" w:pos="709"/>
        </w:tabs>
        <w:ind w:left="709" w:hanging="709"/>
      </w:pPr>
    </w:lvl>
    <w:lvl w:ilvl="1">
      <w:start w:val="1"/>
      <w:numFmt w:val="lowerLetter"/>
      <w:pStyle w:val="ListNumberLevel2"/>
      <w:lvlText w:val="(%2)"/>
      <w:lvlJc w:val="left"/>
      <w:pPr>
        <w:tabs>
          <w:tab w:val="num" w:pos="1417"/>
        </w:tabs>
        <w:ind w:left="1417" w:hanging="708"/>
      </w:pPr>
    </w:lvl>
    <w:lvl w:ilvl="2">
      <w:start w:val="1"/>
      <w:numFmt w:val="bullet"/>
      <w:pStyle w:val="ListNumberLevel3"/>
      <w:lvlText w:val="–"/>
      <w:lvlJc w:val="left"/>
      <w:pPr>
        <w:tabs>
          <w:tab w:val="num" w:pos="2126"/>
        </w:tabs>
        <w:ind w:left="2126" w:hanging="709"/>
      </w:pPr>
      <w:rPr>
        <w:rFonts w:ascii="Times New Roman" w:hAnsi="Times New Roman"/>
      </w:rPr>
    </w:lvl>
    <w:lvl w:ilvl="3">
      <w:start w:val="1"/>
      <w:numFmt w:val="bullet"/>
      <w:pStyle w:val="ListNumberLevel4"/>
      <w:lvlText w:val=""/>
      <w:lvlJc w:val="left"/>
      <w:pPr>
        <w:tabs>
          <w:tab w:val="num" w:pos="2835"/>
        </w:tabs>
        <w:ind w:left="2835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7" w15:restartNumberingAfterBreak="0">
    <w:nsid w:val="4A432656"/>
    <w:multiLevelType w:val="multilevel"/>
    <w:tmpl w:val="1C4AA248"/>
    <w:lvl w:ilvl="0">
      <w:start w:val="1"/>
      <w:numFmt w:val="decimal"/>
      <w:pStyle w:val="Heading1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Restart w:val="0"/>
      <w:pStyle w:val="Heading2"/>
      <w:lvlText w:val="%1.%2."/>
      <w:lvlJc w:val="left"/>
      <w:pPr>
        <w:tabs>
          <w:tab w:val="num" w:pos="1080"/>
        </w:tabs>
        <w:ind w:left="1701" w:hanging="1701"/>
      </w:pPr>
      <w:rPr>
        <w:rFonts w:hint="default"/>
        <w:b/>
        <w:i w:val="0"/>
      </w:rPr>
    </w:lvl>
    <w:lvl w:ilvl="2">
      <w:start w:val="1"/>
      <w:numFmt w:val="decimal"/>
      <w:pStyle w:val="Heading3"/>
      <w:lvlText w:val="%1.%2.%3."/>
      <w:lvlJc w:val="left"/>
      <w:pPr>
        <w:tabs>
          <w:tab w:val="num" w:pos="1920"/>
        </w:tabs>
        <w:ind w:left="1920" w:hanging="840"/>
      </w:pPr>
      <w:rPr>
        <w:rFonts w:hint="default"/>
      </w:rPr>
    </w:lvl>
    <w:lvl w:ilvl="3">
      <w:start w:val="1"/>
      <w:numFmt w:val="decimal"/>
      <w:pStyle w:val="Heading4"/>
      <w:lvlText w:val="%1.%2.%3.%4."/>
      <w:lvlJc w:val="left"/>
      <w:pPr>
        <w:tabs>
          <w:tab w:val="num" w:pos="2880"/>
        </w:tabs>
        <w:ind w:left="2880" w:hanging="9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8" w15:restartNumberingAfterBreak="0">
    <w:nsid w:val="54BD0BEC"/>
    <w:multiLevelType w:val="singleLevel"/>
    <w:tmpl w:val="72D6F376"/>
    <w:lvl w:ilvl="0">
      <w:start w:val="1"/>
      <w:numFmt w:val="bullet"/>
      <w:pStyle w:val="ListBullet"/>
      <w:lvlText w:val=""/>
      <w:lvlJc w:val="left"/>
      <w:pPr>
        <w:tabs>
          <w:tab w:val="num" w:pos="283"/>
        </w:tabs>
        <w:ind w:left="283" w:hanging="283"/>
      </w:pPr>
      <w:rPr>
        <w:rFonts w:ascii="Symbol" w:hAnsi="Symbol"/>
      </w:rPr>
    </w:lvl>
  </w:abstractNum>
  <w:abstractNum w:abstractNumId="19" w15:restartNumberingAfterBreak="0">
    <w:nsid w:val="641846C3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0" w15:restartNumberingAfterBreak="0">
    <w:nsid w:val="662B5C67"/>
    <w:multiLevelType w:val="singleLevel"/>
    <w:tmpl w:val="40D2097A"/>
    <w:lvl w:ilvl="0">
      <w:start w:val="1"/>
      <w:numFmt w:val="bullet"/>
      <w:pStyle w:val="ListDash"/>
      <w:lvlText w:val="–"/>
      <w:lvlJc w:val="left"/>
      <w:pPr>
        <w:tabs>
          <w:tab w:val="num" w:pos="283"/>
        </w:tabs>
        <w:ind w:left="283" w:hanging="283"/>
      </w:pPr>
      <w:rPr>
        <w:rFonts w:ascii="Times New Roman" w:hAnsi="Times New Roman"/>
      </w:r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</w:num>
  <w:num w:numId="2">
    <w:abstractNumId w:val="3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</w:num>
  <w:num w:numId="3">
    <w:abstractNumId w:val="4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</w:num>
  <w:num w:numId="4">
    <w:abstractNumId w:val="5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</w:num>
  <w:num w:numId="5">
    <w:abstractNumId w:val="6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</w:num>
  <w:num w:numId="6">
    <w:abstractNumId w:val="7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</w:num>
  <w:num w:numId="7">
    <w:abstractNumId w:val="8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</w:num>
  <w:num w:numId="8">
    <w:abstractNumId w:val="9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</w:num>
  <w:num w:numId="9">
    <w:abstractNumId w:val="10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</w:num>
  <w:num w:numId="10">
    <w:abstractNumId w:val="11"/>
    <w:lvlOverride w:ilvl="0">
      <w:startOverride w:val="1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</w:num>
  <w:num w:numId="11">
    <w:abstractNumId w:val="12"/>
    <w:lvlOverride w:ilvl="0">
      <w:startOverride w:val="1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</w:num>
  <w:num w:numId="12">
    <w:abstractNumId w:val="13"/>
    <w:lvlOverride w:ilvl="0">
      <w:startOverride w:val="1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</w:num>
  <w:num w:numId="13">
    <w:abstractNumId w:val="14"/>
    <w:lvlOverride w:ilvl="0">
      <w:startOverride w:val="1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</w:num>
  <w:num w:numId="14">
    <w:abstractNumId w:val="15"/>
    <w:lvlOverride w:ilvl="0">
      <w:startOverride w:val="1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</w:num>
  <w:num w:numId="15">
    <w:abstractNumId w:val="0"/>
    <w:lvlOverride w:ilvl="0">
      <w:lvl w:ilvl="0">
        <w:numFmt w:val="bullet"/>
        <w:lvlText w:val=""/>
        <w:legacy w:legacy="1" w:legacySpace="0" w:legacyIndent="360"/>
        <w:lvlJc w:val="left"/>
        <w:pPr>
          <w:ind w:left="720" w:hanging="360"/>
        </w:pPr>
        <w:rPr>
          <w:rFonts w:ascii="Symbol" w:hAnsi="Symbol" w:hint="default"/>
        </w:rPr>
      </w:lvl>
    </w:lvlOverride>
  </w:num>
  <w:num w:numId="16">
    <w:abstractNumId w:val="19"/>
  </w:num>
  <w:num w:numId="17">
    <w:abstractNumId w:val="18"/>
  </w:num>
  <w:num w:numId="18">
    <w:abstractNumId w:val="20"/>
  </w:num>
  <w:num w:numId="19">
    <w:abstractNumId w:val="16"/>
  </w:num>
  <w:num w:numId="20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7"/>
  </w:num>
  <w:num w:numId="22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9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LW_DocType" w:val="NORMAL"/>
    <w:docVar w:name="Stamp" w:val="\\net1.cec.eu.int\DGT\Vol1\D\d4\_CURRENT DOCUMENTS\DEVCO-2011-1112\DEVCO-2011-00112-00-02_Grants\PART E-7 files_en_edit.doc"/>
  </w:docVars>
  <w:rsids>
    <w:rsidRoot w:val="009D0BED"/>
    <w:rsid w:val="00000EC8"/>
    <w:rsid w:val="0000122B"/>
    <w:rsid w:val="000037BA"/>
    <w:rsid w:val="00012606"/>
    <w:rsid w:val="00015686"/>
    <w:rsid w:val="0002757D"/>
    <w:rsid w:val="00051E02"/>
    <w:rsid w:val="000771C7"/>
    <w:rsid w:val="00080ACC"/>
    <w:rsid w:val="0008458B"/>
    <w:rsid w:val="0009758F"/>
    <w:rsid w:val="000C6442"/>
    <w:rsid w:val="000E0D83"/>
    <w:rsid w:val="000E164C"/>
    <w:rsid w:val="000E31E8"/>
    <w:rsid w:val="000F07B4"/>
    <w:rsid w:val="000F2458"/>
    <w:rsid w:val="00132267"/>
    <w:rsid w:val="00154894"/>
    <w:rsid w:val="00155948"/>
    <w:rsid w:val="00161D3A"/>
    <w:rsid w:val="001737BC"/>
    <w:rsid w:val="0017550D"/>
    <w:rsid w:val="00175E3E"/>
    <w:rsid w:val="001918C3"/>
    <w:rsid w:val="00197196"/>
    <w:rsid w:val="001B5093"/>
    <w:rsid w:val="001D0CC7"/>
    <w:rsid w:val="001F5DFE"/>
    <w:rsid w:val="00207D8A"/>
    <w:rsid w:val="00240496"/>
    <w:rsid w:val="00273158"/>
    <w:rsid w:val="00285585"/>
    <w:rsid w:val="002A0E24"/>
    <w:rsid w:val="002F5435"/>
    <w:rsid w:val="002F6107"/>
    <w:rsid w:val="002F682C"/>
    <w:rsid w:val="00310208"/>
    <w:rsid w:val="00324ED2"/>
    <w:rsid w:val="003414FB"/>
    <w:rsid w:val="0034525C"/>
    <w:rsid w:val="0036396A"/>
    <w:rsid w:val="003A7689"/>
    <w:rsid w:val="003B32F7"/>
    <w:rsid w:val="003D3155"/>
    <w:rsid w:val="003D5EAB"/>
    <w:rsid w:val="003F7B0B"/>
    <w:rsid w:val="00413226"/>
    <w:rsid w:val="0042641F"/>
    <w:rsid w:val="00442526"/>
    <w:rsid w:val="00482AE9"/>
    <w:rsid w:val="004D0C8B"/>
    <w:rsid w:val="004E08CC"/>
    <w:rsid w:val="004E4DE0"/>
    <w:rsid w:val="004F156F"/>
    <w:rsid w:val="004F4E9C"/>
    <w:rsid w:val="004F5165"/>
    <w:rsid w:val="004F6616"/>
    <w:rsid w:val="004F749E"/>
    <w:rsid w:val="00545E80"/>
    <w:rsid w:val="005646D6"/>
    <w:rsid w:val="00564D7D"/>
    <w:rsid w:val="00565384"/>
    <w:rsid w:val="005A3110"/>
    <w:rsid w:val="005B08F9"/>
    <w:rsid w:val="005B116B"/>
    <w:rsid w:val="005B57F3"/>
    <w:rsid w:val="005B63C0"/>
    <w:rsid w:val="005D21C9"/>
    <w:rsid w:val="005E2B56"/>
    <w:rsid w:val="005F2592"/>
    <w:rsid w:val="006305F8"/>
    <w:rsid w:val="00634A67"/>
    <w:rsid w:val="00645095"/>
    <w:rsid w:val="00660ACB"/>
    <w:rsid w:val="00660EB4"/>
    <w:rsid w:val="00665CD9"/>
    <w:rsid w:val="0066634F"/>
    <w:rsid w:val="00672E95"/>
    <w:rsid w:val="006771A4"/>
    <w:rsid w:val="00693193"/>
    <w:rsid w:val="00693601"/>
    <w:rsid w:val="006937E9"/>
    <w:rsid w:val="006A0393"/>
    <w:rsid w:val="006B796A"/>
    <w:rsid w:val="006C13D6"/>
    <w:rsid w:val="006C5304"/>
    <w:rsid w:val="0075124B"/>
    <w:rsid w:val="007556F7"/>
    <w:rsid w:val="00765039"/>
    <w:rsid w:val="007903FF"/>
    <w:rsid w:val="007A4D66"/>
    <w:rsid w:val="007B5684"/>
    <w:rsid w:val="007D1064"/>
    <w:rsid w:val="00811AB0"/>
    <w:rsid w:val="0081787F"/>
    <w:rsid w:val="008368E7"/>
    <w:rsid w:val="00840018"/>
    <w:rsid w:val="008427E9"/>
    <w:rsid w:val="00847E32"/>
    <w:rsid w:val="00850351"/>
    <w:rsid w:val="00850D11"/>
    <w:rsid w:val="00873770"/>
    <w:rsid w:val="008758F2"/>
    <w:rsid w:val="008D118E"/>
    <w:rsid w:val="00901FE1"/>
    <w:rsid w:val="00912764"/>
    <w:rsid w:val="00926C33"/>
    <w:rsid w:val="009406FC"/>
    <w:rsid w:val="00964A0A"/>
    <w:rsid w:val="00965DA2"/>
    <w:rsid w:val="00967397"/>
    <w:rsid w:val="00995039"/>
    <w:rsid w:val="009D0BED"/>
    <w:rsid w:val="009F75B6"/>
    <w:rsid w:val="00A5176B"/>
    <w:rsid w:val="00A51890"/>
    <w:rsid w:val="00A724A6"/>
    <w:rsid w:val="00A911D0"/>
    <w:rsid w:val="00A925DD"/>
    <w:rsid w:val="00A93C3C"/>
    <w:rsid w:val="00AA0D22"/>
    <w:rsid w:val="00AB2238"/>
    <w:rsid w:val="00AC312E"/>
    <w:rsid w:val="00AE6224"/>
    <w:rsid w:val="00B010F7"/>
    <w:rsid w:val="00B054ED"/>
    <w:rsid w:val="00B05AD2"/>
    <w:rsid w:val="00B12729"/>
    <w:rsid w:val="00B17180"/>
    <w:rsid w:val="00B60AC8"/>
    <w:rsid w:val="00B62ABF"/>
    <w:rsid w:val="00B70606"/>
    <w:rsid w:val="00BA2F71"/>
    <w:rsid w:val="00BC4902"/>
    <w:rsid w:val="00BF05A4"/>
    <w:rsid w:val="00C14AA0"/>
    <w:rsid w:val="00C335B0"/>
    <w:rsid w:val="00C45D5C"/>
    <w:rsid w:val="00C769BA"/>
    <w:rsid w:val="00C96024"/>
    <w:rsid w:val="00CA38C6"/>
    <w:rsid w:val="00CA3D81"/>
    <w:rsid w:val="00CB4CDA"/>
    <w:rsid w:val="00CD28C1"/>
    <w:rsid w:val="00CE6EFE"/>
    <w:rsid w:val="00CF7F4F"/>
    <w:rsid w:val="00D21235"/>
    <w:rsid w:val="00D27A9E"/>
    <w:rsid w:val="00D35AF9"/>
    <w:rsid w:val="00D37E41"/>
    <w:rsid w:val="00D5607A"/>
    <w:rsid w:val="00D73173"/>
    <w:rsid w:val="00D81C43"/>
    <w:rsid w:val="00D871F6"/>
    <w:rsid w:val="00D94C7F"/>
    <w:rsid w:val="00D97E94"/>
    <w:rsid w:val="00DC75DE"/>
    <w:rsid w:val="00DF6FFF"/>
    <w:rsid w:val="00E02EFE"/>
    <w:rsid w:val="00E22FB2"/>
    <w:rsid w:val="00E31D98"/>
    <w:rsid w:val="00E40B1E"/>
    <w:rsid w:val="00E41447"/>
    <w:rsid w:val="00E71FC7"/>
    <w:rsid w:val="00E85C39"/>
    <w:rsid w:val="00E96EDE"/>
    <w:rsid w:val="00EE0EE2"/>
    <w:rsid w:val="00EF3523"/>
    <w:rsid w:val="00F7210C"/>
    <w:rsid w:val="00F73A06"/>
    <w:rsid w:val="00F74EA6"/>
    <w:rsid w:val="00F7521D"/>
    <w:rsid w:val="00F818AE"/>
    <w:rsid w:val="00F84DBC"/>
    <w:rsid w:val="00F92983"/>
    <w:rsid w:val="00F92A2D"/>
    <w:rsid w:val="00F93567"/>
    <w:rsid w:val="00FB42A1"/>
    <w:rsid w:val="00FD0B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."/>
  <w:listSeparator w:val=","/>
  <w14:docId w14:val="5F062111"/>
  <w15:chartTrackingRefBased/>
  <w15:docId w15:val="{52EE3D18-EA26-4892-818B-6E819DFC9F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  <w:spacing w:before="100" w:after="100"/>
    </w:pPr>
    <w:rPr>
      <w:snapToGrid w:val="0"/>
      <w:sz w:val="24"/>
      <w:lang w:eastAsia="en-US"/>
    </w:rPr>
  </w:style>
  <w:style w:type="paragraph" w:styleId="Heading1">
    <w:name w:val="heading 1"/>
    <w:basedOn w:val="Normal"/>
    <w:next w:val="Normal"/>
    <w:qFormat/>
    <w:rsid w:val="00161D3A"/>
    <w:pPr>
      <w:keepNext/>
      <w:widowControl/>
      <w:numPr>
        <w:numId w:val="20"/>
      </w:numPr>
      <w:spacing w:before="240" w:after="240"/>
      <w:jc w:val="both"/>
      <w:outlineLvl w:val="0"/>
    </w:pPr>
    <w:rPr>
      <w:b/>
      <w:smallCaps/>
      <w:snapToGrid/>
      <w:lang w:val="fr-FR"/>
    </w:rPr>
  </w:style>
  <w:style w:type="paragraph" w:styleId="Heading2">
    <w:name w:val="heading 2"/>
    <w:basedOn w:val="Normal"/>
    <w:next w:val="Text2"/>
    <w:qFormat/>
    <w:rsid w:val="00161D3A"/>
    <w:pPr>
      <w:keepNext/>
      <w:widowControl/>
      <w:numPr>
        <w:ilvl w:val="1"/>
        <w:numId w:val="20"/>
      </w:numPr>
      <w:spacing w:before="0" w:after="240"/>
      <w:jc w:val="both"/>
      <w:outlineLvl w:val="1"/>
    </w:pPr>
    <w:rPr>
      <w:b/>
      <w:snapToGrid/>
      <w:lang w:val="fr-FR"/>
    </w:rPr>
  </w:style>
  <w:style w:type="paragraph" w:styleId="Heading3">
    <w:name w:val="heading 3"/>
    <w:basedOn w:val="Normal"/>
    <w:next w:val="Normal"/>
    <w:qFormat/>
    <w:rsid w:val="00161D3A"/>
    <w:pPr>
      <w:keepNext/>
      <w:widowControl/>
      <w:numPr>
        <w:ilvl w:val="2"/>
        <w:numId w:val="20"/>
      </w:numPr>
      <w:spacing w:before="0" w:after="240"/>
      <w:jc w:val="both"/>
      <w:outlineLvl w:val="2"/>
    </w:pPr>
    <w:rPr>
      <w:i/>
      <w:snapToGrid/>
      <w:lang w:val="fr-FR"/>
    </w:rPr>
  </w:style>
  <w:style w:type="paragraph" w:styleId="Heading4">
    <w:name w:val="heading 4"/>
    <w:basedOn w:val="Normal"/>
    <w:next w:val="Normal"/>
    <w:qFormat/>
    <w:rsid w:val="00161D3A"/>
    <w:pPr>
      <w:keepNext/>
      <w:widowControl/>
      <w:numPr>
        <w:ilvl w:val="3"/>
        <w:numId w:val="20"/>
      </w:numPr>
      <w:spacing w:before="0" w:after="240"/>
      <w:jc w:val="both"/>
      <w:outlineLvl w:val="3"/>
    </w:pPr>
    <w:rPr>
      <w:snapToGrid/>
      <w:lang w:val="fr-F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initionTerm">
    <w:name w:val="Definition Term"/>
    <w:basedOn w:val="Normal"/>
    <w:next w:val="DefinitionList"/>
    <w:pPr>
      <w:spacing w:before="0" w:after="0"/>
    </w:pPr>
  </w:style>
  <w:style w:type="paragraph" w:customStyle="1" w:styleId="DefinitionList">
    <w:name w:val="Definition List"/>
    <w:basedOn w:val="Normal"/>
    <w:next w:val="DefinitionTerm"/>
    <w:pPr>
      <w:spacing w:before="0" w:after="0"/>
      <w:ind w:left="360"/>
    </w:pPr>
  </w:style>
  <w:style w:type="character" w:customStyle="1" w:styleId="Definition">
    <w:name w:val="Definition"/>
    <w:rPr>
      <w:i/>
    </w:rPr>
  </w:style>
  <w:style w:type="paragraph" w:customStyle="1" w:styleId="H1">
    <w:name w:val="H1"/>
    <w:basedOn w:val="Normal"/>
    <w:next w:val="Normal"/>
    <w:pPr>
      <w:keepNext/>
      <w:outlineLvl w:val="1"/>
    </w:pPr>
    <w:rPr>
      <w:b/>
      <w:kern w:val="36"/>
      <w:sz w:val="48"/>
    </w:rPr>
  </w:style>
  <w:style w:type="paragraph" w:customStyle="1" w:styleId="H2">
    <w:name w:val="H2"/>
    <w:basedOn w:val="Normal"/>
    <w:next w:val="Normal"/>
    <w:pPr>
      <w:keepNext/>
      <w:outlineLvl w:val="2"/>
    </w:pPr>
    <w:rPr>
      <w:b/>
      <w:sz w:val="36"/>
    </w:rPr>
  </w:style>
  <w:style w:type="paragraph" w:customStyle="1" w:styleId="H3">
    <w:name w:val="H3"/>
    <w:basedOn w:val="Normal"/>
    <w:next w:val="Normal"/>
    <w:pPr>
      <w:keepNext/>
      <w:outlineLvl w:val="3"/>
    </w:pPr>
    <w:rPr>
      <w:b/>
      <w:sz w:val="28"/>
    </w:rPr>
  </w:style>
  <w:style w:type="paragraph" w:customStyle="1" w:styleId="H4">
    <w:name w:val="H4"/>
    <w:basedOn w:val="Normal"/>
    <w:next w:val="Normal"/>
    <w:pPr>
      <w:keepNext/>
      <w:outlineLvl w:val="4"/>
    </w:pPr>
    <w:rPr>
      <w:b/>
    </w:rPr>
  </w:style>
  <w:style w:type="paragraph" w:customStyle="1" w:styleId="H5">
    <w:name w:val="H5"/>
    <w:basedOn w:val="Normal"/>
    <w:next w:val="Normal"/>
    <w:pPr>
      <w:keepNext/>
      <w:outlineLvl w:val="5"/>
    </w:pPr>
    <w:rPr>
      <w:b/>
      <w:sz w:val="20"/>
    </w:rPr>
  </w:style>
  <w:style w:type="paragraph" w:customStyle="1" w:styleId="H6">
    <w:name w:val="H6"/>
    <w:basedOn w:val="Normal"/>
    <w:next w:val="Normal"/>
    <w:pPr>
      <w:keepNext/>
      <w:outlineLvl w:val="6"/>
    </w:pPr>
    <w:rPr>
      <w:b/>
      <w:sz w:val="16"/>
    </w:rPr>
  </w:style>
  <w:style w:type="paragraph" w:customStyle="1" w:styleId="Address">
    <w:name w:val="Address"/>
    <w:basedOn w:val="Normal"/>
    <w:next w:val="Normal"/>
    <w:pPr>
      <w:spacing w:before="0" w:after="0"/>
    </w:pPr>
    <w:rPr>
      <w:i/>
    </w:rPr>
  </w:style>
  <w:style w:type="paragraph" w:customStyle="1" w:styleId="Blockquote">
    <w:name w:val="Blockquote"/>
    <w:basedOn w:val="Normal"/>
    <w:pPr>
      <w:ind w:left="360" w:right="360"/>
    </w:pPr>
  </w:style>
  <w:style w:type="character" w:customStyle="1" w:styleId="CITE">
    <w:name w:val="CITE"/>
    <w:rPr>
      <w:i/>
    </w:rPr>
  </w:style>
  <w:style w:type="character" w:customStyle="1" w:styleId="CODE">
    <w:name w:val="CODE"/>
    <w:rPr>
      <w:rFonts w:ascii="Courier New" w:hAnsi="Courier New"/>
      <w:sz w:val="20"/>
    </w:rPr>
  </w:style>
  <w:style w:type="character" w:styleId="Emphasis">
    <w:name w:val="Emphasis"/>
    <w:qFormat/>
    <w:rPr>
      <w:i/>
    </w:rPr>
  </w:style>
  <w:style w:type="character" w:styleId="Hyperlink">
    <w:name w:val="Hyperlink"/>
    <w:rPr>
      <w:color w:val="0000FF"/>
      <w:u w:val="single"/>
    </w:rPr>
  </w:style>
  <w:style w:type="character" w:styleId="FollowedHyperlink">
    <w:name w:val="FollowedHyperlink"/>
    <w:rPr>
      <w:color w:val="800080"/>
      <w:u w:val="single"/>
    </w:rPr>
  </w:style>
  <w:style w:type="character" w:customStyle="1" w:styleId="Keyboard">
    <w:name w:val="Keyboard"/>
    <w:rPr>
      <w:rFonts w:ascii="Courier New" w:hAnsi="Courier New"/>
      <w:b/>
      <w:sz w:val="20"/>
    </w:rPr>
  </w:style>
  <w:style w:type="paragraph" w:customStyle="1" w:styleId="Preformatted">
    <w:name w:val="Preformatted"/>
    <w:basedOn w:val="Normal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spacing w:before="0" w:after="0"/>
    </w:pPr>
    <w:rPr>
      <w:rFonts w:ascii="Courier New" w:hAnsi="Courier New"/>
      <w:sz w:val="20"/>
    </w:rPr>
  </w:style>
  <w:style w:type="paragraph" w:styleId="z-BottomofForm">
    <w:name w:val="HTML Bottom of Form"/>
    <w:next w:val="Normal"/>
    <w:hidden/>
    <w:pPr>
      <w:widowControl w:val="0"/>
      <w:pBdr>
        <w:top w:val="double" w:sz="2" w:space="0" w:color="000000"/>
      </w:pBdr>
      <w:jc w:val="center"/>
    </w:pPr>
    <w:rPr>
      <w:rFonts w:ascii="Arial" w:hAnsi="Arial"/>
      <w:snapToGrid w:val="0"/>
      <w:vanish/>
      <w:sz w:val="16"/>
      <w:lang w:val="en-US" w:eastAsia="en-US"/>
    </w:rPr>
  </w:style>
  <w:style w:type="paragraph" w:styleId="z-TopofForm">
    <w:name w:val="HTML Top of Form"/>
    <w:next w:val="Normal"/>
    <w:hidden/>
    <w:pPr>
      <w:widowControl w:val="0"/>
      <w:pBdr>
        <w:bottom w:val="double" w:sz="2" w:space="0" w:color="000000"/>
      </w:pBdr>
      <w:jc w:val="center"/>
    </w:pPr>
    <w:rPr>
      <w:rFonts w:ascii="Arial" w:hAnsi="Arial"/>
      <w:snapToGrid w:val="0"/>
      <w:vanish/>
      <w:sz w:val="16"/>
      <w:lang w:val="en-US" w:eastAsia="en-US"/>
    </w:rPr>
  </w:style>
  <w:style w:type="character" w:customStyle="1" w:styleId="Sample">
    <w:name w:val="Sample"/>
    <w:rPr>
      <w:rFonts w:ascii="Courier New" w:hAnsi="Courier New"/>
    </w:rPr>
  </w:style>
  <w:style w:type="character" w:styleId="Strong">
    <w:name w:val="Strong"/>
    <w:qFormat/>
    <w:rPr>
      <w:b/>
    </w:rPr>
  </w:style>
  <w:style w:type="character" w:customStyle="1" w:styleId="Typewriter">
    <w:name w:val="Typewriter"/>
    <w:rPr>
      <w:rFonts w:ascii="Courier New" w:hAnsi="Courier New"/>
      <w:sz w:val="20"/>
    </w:rPr>
  </w:style>
  <w:style w:type="character" w:customStyle="1" w:styleId="Variable">
    <w:name w:val="Variable"/>
    <w:rPr>
      <w:i/>
    </w:rPr>
  </w:style>
  <w:style w:type="character" w:customStyle="1" w:styleId="HTMLMarkup">
    <w:name w:val="HTML Markup"/>
    <w:rPr>
      <w:vanish/>
      <w:color w:val="FF0000"/>
    </w:rPr>
  </w:style>
  <w:style w:type="character" w:customStyle="1" w:styleId="Comment">
    <w:name w:val="Comment"/>
    <w:rPr>
      <w:vanish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DF6FFF"/>
  </w:style>
  <w:style w:type="paragraph" w:styleId="BalloonText">
    <w:name w:val="Balloon Text"/>
    <w:basedOn w:val="Normal"/>
    <w:semiHidden/>
    <w:rsid w:val="00D21235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161D3A"/>
    <w:pPr>
      <w:widowControl/>
      <w:spacing w:before="0" w:after="0"/>
    </w:pPr>
    <w:rPr>
      <w:snapToGrid/>
      <w:sz w:val="20"/>
    </w:rPr>
  </w:style>
  <w:style w:type="character" w:styleId="FootnoteReference">
    <w:name w:val="footnote reference"/>
    <w:semiHidden/>
    <w:rsid w:val="00161D3A"/>
    <w:rPr>
      <w:vertAlign w:val="superscript"/>
    </w:rPr>
  </w:style>
  <w:style w:type="paragraph" w:customStyle="1" w:styleId="Text2">
    <w:name w:val="Text 2"/>
    <w:basedOn w:val="Normal"/>
    <w:rsid w:val="00161D3A"/>
    <w:pPr>
      <w:widowControl/>
      <w:tabs>
        <w:tab w:val="left" w:pos="2160"/>
      </w:tabs>
      <w:spacing w:before="0" w:after="240"/>
      <w:ind w:left="1077"/>
      <w:jc w:val="both"/>
    </w:pPr>
    <w:rPr>
      <w:snapToGrid/>
      <w:lang w:val="fr-FR"/>
    </w:rPr>
  </w:style>
  <w:style w:type="paragraph" w:styleId="ListBullet">
    <w:name w:val="List Bullet"/>
    <w:basedOn w:val="Normal"/>
    <w:rsid w:val="00161D3A"/>
    <w:pPr>
      <w:widowControl/>
      <w:numPr>
        <w:numId w:val="17"/>
      </w:numPr>
      <w:spacing w:before="0" w:after="240"/>
      <w:jc w:val="both"/>
    </w:pPr>
    <w:rPr>
      <w:snapToGrid/>
      <w:lang w:val="fr-FR"/>
    </w:rPr>
  </w:style>
  <w:style w:type="paragraph" w:styleId="ListNumber">
    <w:name w:val="List Number"/>
    <w:basedOn w:val="Normal"/>
    <w:rsid w:val="00161D3A"/>
    <w:pPr>
      <w:widowControl/>
      <w:numPr>
        <w:numId w:val="19"/>
      </w:numPr>
      <w:spacing w:before="0" w:after="240"/>
      <w:jc w:val="both"/>
    </w:pPr>
    <w:rPr>
      <w:snapToGrid/>
      <w:lang w:val="fr-FR"/>
    </w:rPr>
  </w:style>
  <w:style w:type="paragraph" w:styleId="TOC1">
    <w:name w:val="toc 1"/>
    <w:basedOn w:val="Normal"/>
    <w:next w:val="Normal"/>
    <w:semiHidden/>
    <w:rsid w:val="00161D3A"/>
    <w:pPr>
      <w:widowControl/>
      <w:tabs>
        <w:tab w:val="right" w:leader="dot" w:pos="8640"/>
      </w:tabs>
      <w:spacing w:before="120" w:after="120"/>
      <w:ind w:left="482" w:right="720" w:hanging="482"/>
      <w:jc w:val="both"/>
    </w:pPr>
    <w:rPr>
      <w:caps/>
      <w:snapToGrid/>
      <w:lang w:val="fr-FR"/>
    </w:rPr>
  </w:style>
  <w:style w:type="paragraph" w:customStyle="1" w:styleId="ListDash">
    <w:name w:val="List Dash"/>
    <w:basedOn w:val="Normal"/>
    <w:rsid w:val="00161D3A"/>
    <w:pPr>
      <w:widowControl/>
      <w:numPr>
        <w:numId w:val="18"/>
      </w:numPr>
      <w:spacing w:before="0" w:after="240"/>
      <w:jc w:val="both"/>
    </w:pPr>
    <w:rPr>
      <w:snapToGrid/>
      <w:lang w:val="fr-FR"/>
    </w:rPr>
  </w:style>
  <w:style w:type="paragraph" w:customStyle="1" w:styleId="ListNumberLevel2">
    <w:name w:val="List Number (Level 2)"/>
    <w:basedOn w:val="Normal"/>
    <w:rsid w:val="00161D3A"/>
    <w:pPr>
      <w:widowControl/>
      <w:numPr>
        <w:ilvl w:val="1"/>
        <w:numId w:val="19"/>
      </w:numPr>
      <w:spacing w:before="0" w:after="240"/>
      <w:jc w:val="both"/>
    </w:pPr>
    <w:rPr>
      <w:snapToGrid/>
      <w:lang w:val="fr-FR"/>
    </w:rPr>
  </w:style>
  <w:style w:type="paragraph" w:customStyle="1" w:styleId="ListNumberLevel3">
    <w:name w:val="List Number (Level 3)"/>
    <w:basedOn w:val="Normal"/>
    <w:rsid w:val="00161D3A"/>
    <w:pPr>
      <w:widowControl/>
      <w:numPr>
        <w:ilvl w:val="2"/>
        <w:numId w:val="19"/>
      </w:numPr>
      <w:spacing w:before="0" w:after="240"/>
      <w:jc w:val="both"/>
    </w:pPr>
    <w:rPr>
      <w:snapToGrid/>
      <w:lang w:val="fr-FR"/>
    </w:rPr>
  </w:style>
  <w:style w:type="paragraph" w:customStyle="1" w:styleId="ListNumberLevel4">
    <w:name w:val="List Number (Level 4)"/>
    <w:basedOn w:val="Normal"/>
    <w:rsid w:val="00161D3A"/>
    <w:pPr>
      <w:widowControl/>
      <w:numPr>
        <w:ilvl w:val="3"/>
        <w:numId w:val="19"/>
      </w:numPr>
      <w:spacing w:before="0" w:after="240"/>
      <w:jc w:val="both"/>
    </w:pPr>
    <w:rPr>
      <w:snapToGrid/>
      <w:lang w:val="fr-FR"/>
    </w:rPr>
  </w:style>
  <w:style w:type="table" w:styleId="TableGrid">
    <w:name w:val="Table Grid"/>
    <w:basedOn w:val="TableNormal"/>
    <w:rsid w:val="00161D3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2">
    <w:name w:val="Body Text 2"/>
    <w:basedOn w:val="Normal"/>
    <w:rsid w:val="00161D3A"/>
    <w:pPr>
      <w:widowControl/>
      <w:tabs>
        <w:tab w:val="num" w:pos="567"/>
      </w:tabs>
      <w:spacing w:before="0" w:after="0"/>
      <w:jc w:val="both"/>
    </w:pPr>
    <w:rPr>
      <w:snapToGrid/>
      <w:lang w:val="sv-SE" w:eastAsia="en-GB"/>
    </w:rPr>
  </w:style>
  <w:style w:type="character" w:styleId="CommentReference">
    <w:name w:val="annotation reference"/>
    <w:semiHidden/>
    <w:rsid w:val="00CB4CDA"/>
    <w:rPr>
      <w:sz w:val="16"/>
      <w:szCs w:val="16"/>
    </w:rPr>
  </w:style>
  <w:style w:type="paragraph" w:styleId="CommentText">
    <w:name w:val="annotation text"/>
    <w:basedOn w:val="Normal"/>
    <w:semiHidden/>
    <w:rsid w:val="00CB4CDA"/>
    <w:rPr>
      <w:sz w:val="20"/>
    </w:rPr>
  </w:style>
  <w:style w:type="paragraph" w:styleId="CommentSubject">
    <w:name w:val="annotation subject"/>
    <w:basedOn w:val="CommentText"/>
    <w:next w:val="CommentText"/>
    <w:semiHidden/>
    <w:rsid w:val="00CB4CD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3829BF-DEDD-4A3A-9B84-3129E49B48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783</Words>
  <Characters>5093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E2 Call</vt:lpstr>
    </vt:vector>
  </TitlesOfParts>
  <Company> </Company>
  <LinksUpToDate>false</LinksUpToDate>
  <CharactersWithSpaces>5865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E2 Call</dc:title>
  <dc:subject/>
  <dc:creator>chattob</dc:creator>
  <cp:keywords/>
  <dc:description/>
  <cp:lastModifiedBy>BRIDE Melanie (EEAS-TUNIS)</cp:lastModifiedBy>
  <cp:revision>4</cp:revision>
  <cp:lastPrinted>2023-02-16T11:05:00Z</cp:lastPrinted>
  <dcterms:created xsi:type="dcterms:W3CDTF">2023-02-16T11:05:00Z</dcterms:created>
  <dcterms:modified xsi:type="dcterms:W3CDTF">2023-02-16T11:07:00Z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enerator">
    <vt:lpwstr>Microsoft Word 97</vt:lpwstr>
  </property>
  <property fmtid="{D5CDD505-2E9C-101B-9397-08002B2CF9AE}" pid="3" name="Checked by">
    <vt:lpwstr>Schamly</vt:lpwstr>
  </property>
</Properties>
</file>